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85" w:rsidRDefault="003C7885" w:rsidP="003C7885">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CONTRACT DE PRESTARI SERVICII</w:t>
      </w:r>
    </w:p>
    <w:p w:rsidR="003C7885" w:rsidRDefault="003C7885" w:rsidP="003C7885">
      <w:pPr>
        <w:autoSpaceDE w:val="0"/>
        <w:autoSpaceDN w:val="0"/>
        <w:adjustRightInd w:val="0"/>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Nr.  _____ din _______2024</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Pr>
          <w:rFonts w:ascii="Times New Roman" w:eastAsia="Times New Roman" w:hAnsi="Times New Roman" w:cs="Times New Roman"/>
          <w:b/>
          <w:sz w:val="24"/>
          <w:szCs w:val="24"/>
        </w:rPr>
        <w:t>PĂRȚILE CONTRACTANTE</w:t>
      </w:r>
    </w:p>
    <w:p w:rsidR="003C7885" w:rsidRPr="00220F37"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rPr>
      </w:pPr>
      <w:r w:rsidRPr="00220F37">
        <w:rPr>
          <w:rFonts w:ascii="Times New Roman" w:eastAsia="Times New Roman" w:hAnsi="Times New Roman" w:cs="Times New Roman"/>
          <w:b/>
          <w:sz w:val="24"/>
          <w:szCs w:val="24"/>
        </w:rPr>
        <w:t xml:space="preserve">          Art. 1</w:t>
      </w:r>
    </w:p>
    <w:p w:rsidR="003C7885" w:rsidRPr="003C7885" w:rsidRDefault="003C7885" w:rsidP="003C7885">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COMUNA DOBROSLOVENI, JUDETUL OLT</w:t>
      </w:r>
      <w:r>
        <w:rPr>
          <w:rFonts w:ascii="Times New Roman" w:eastAsia="Times New Roman" w:hAnsi="Times New Roman" w:cs="Times New Roman"/>
          <w:sz w:val="24"/>
          <w:szCs w:val="24"/>
          <w:lang w:val="ro-RO"/>
        </w:rPr>
        <w:t xml:space="preserve">,  cu sediul în comuna DOBROSLOVENI, strada </w:t>
      </w:r>
      <w:r w:rsidR="00220F37">
        <w:rPr>
          <w:rFonts w:ascii="Times New Roman" w:eastAsia="Times New Roman" w:hAnsi="Times New Roman" w:cs="Times New Roman"/>
          <w:sz w:val="24"/>
          <w:szCs w:val="24"/>
          <w:lang w:val="ro-RO"/>
        </w:rPr>
        <w:t>A.I. CUZA, nr. 1</w:t>
      </w:r>
      <w:r>
        <w:rPr>
          <w:rFonts w:ascii="Times New Roman" w:eastAsia="Times New Roman" w:hAnsi="Times New Roman" w:cs="Times New Roman"/>
          <w:sz w:val="24"/>
          <w:szCs w:val="24"/>
          <w:lang w:val="ro-RO"/>
        </w:rPr>
        <w:t xml:space="preserve">, telefon  </w:t>
      </w:r>
      <w:r w:rsidR="00220F37">
        <w:rPr>
          <w:rFonts w:ascii="Times New Roman" w:eastAsia="Times New Roman" w:hAnsi="Times New Roman" w:cs="Times New Roman"/>
          <w:sz w:val="24"/>
          <w:szCs w:val="24"/>
          <w:lang w:val="ro-RO"/>
        </w:rPr>
        <w:t>0249530022</w:t>
      </w:r>
      <w:r>
        <w:rPr>
          <w:rFonts w:ascii="Times New Roman" w:eastAsia="Times New Roman" w:hAnsi="Times New Roman" w:cs="Times New Roman"/>
          <w:sz w:val="24"/>
          <w:szCs w:val="24"/>
          <w:lang w:val="ro-RO"/>
        </w:rPr>
        <w:t xml:space="preserve">, fax </w:t>
      </w:r>
      <w:r w:rsidR="00220F37">
        <w:rPr>
          <w:rFonts w:ascii="Times New Roman" w:eastAsia="Times New Roman" w:hAnsi="Times New Roman" w:cs="Times New Roman"/>
          <w:sz w:val="24"/>
          <w:szCs w:val="24"/>
          <w:lang w:val="ro-RO"/>
        </w:rPr>
        <w:t>0249530210</w:t>
      </w:r>
      <w:r>
        <w:rPr>
          <w:rFonts w:ascii="Times New Roman" w:eastAsia="Times New Roman" w:hAnsi="Times New Roman" w:cs="Times New Roman"/>
          <w:sz w:val="24"/>
          <w:szCs w:val="24"/>
          <w:lang w:val="ro-RO"/>
        </w:rPr>
        <w:t xml:space="preserve">, </w:t>
      </w:r>
      <w:r w:rsidR="00220F37">
        <w:rPr>
          <w:rFonts w:ascii="Times New Roman" w:eastAsia="Times New Roman" w:hAnsi="Times New Roman" w:cs="Times New Roman"/>
          <w:sz w:val="24"/>
          <w:szCs w:val="24"/>
          <w:lang w:val="ro-RO"/>
        </w:rPr>
        <w:t xml:space="preserve">email: </w:t>
      </w:r>
      <w:hyperlink r:id="rId5" w:history="1">
        <w:r w:rsidR="00220F37" w:rsidRPr="00220F37">
          <w:rPr>
            <w:rStyle w:val="Hyperlink"/>
            <w:rFonts w:ascii="Times New Roman" w:eastAsia="Times New Roman" w:hAnsi="Times New Roman" w:cs="Times New Roman"/>
            <w:color w:val="auto"/>
            <w:sz w:val="24"/>
            <w:szCs w:val="24"/>
            <w:u w:val="none"/>
            <w:lang w:val="ro-RO"/>
          </w:rPr>
          <w:t>primar@dobrosloveni.ro</w:t>
        </w:r>
      </w:hyperlink>
      <w:r w:rsidR="00220F37">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cod fiscal </w:t>
      </w:r>
      <w:r w:rsidR="00220F37">
        <w:rPr>
          <w:rFonts w:ascii="Times New Roman" w:eastAsia="Times New Roman" w:hAnsi="Times New Roman" w:cs="Times New Roman"/>
          <w:sz w:val="24"/>
          <w:szCs w:val="24"/>
          <w:lang w:val="ro-RO"/>
        </w:rPr>
        <w:t>4395035</w:t>
      </w:r>
      <w:r>
        <w:rPr>
          <w:rFonts w:ascii="Times New Roman" w:eastAsia="Times New Roman" w:hAnsi="Times New Roman" w:cs="Times New Roman"/>
          <w:sz w:val="24"/>
          <w:szCs w:val="24"/>
          <w:lang w:val="ro-RO"/>
        </w:rPr>
        <w:t xml:space="preserve">, cont Trezoreria </w:t>
      </w:r>
      <w:r w:rsidR="00220F37">
        <w:rPr>
          <w:rFonts w:ascii="Times New Roman" w:eastAsia="Times New Roman" w:hAnsi="Times New Roman" w:cs="Times New Roman"/>
          <w:sz w:val="24"/>
          <w:szCs w:val="24"/>
          <w:lang w:val="ro-RO"/>
        </w:rPr>
        <w:t>Caracal</w:t>
      </w:r>
      <w:r>
        <w:rPr>
          <w:rFonts w:ascii="Times New Roman" w:eastAsia="Times New Roman" w:hAnsi="Times New Roman" w:cs="Times New Roman"/>
          <w:sz w:val="24"/>
          <w:szCs w:val="24"/>
          <w:lang w:val="ro-RO"/>
        </w:rPr>
        <w:t xml:space="preserve">, reprezentată prin </w:t>
      </w:r>
      <w:r w:rsidR="00220F37">
        <w:rPr>
          <w:rFonts w:ascii="Times New Roman" w:eastAsia="Times New Roman" w:hAnsi="Times New Roman" w:cs="Times New Roman"/>
          <w:sz w:val="24"/>
          <w:szCs w:val="24"/>
          <w:lang w:val="ro-RO"/>
        </w:rPr>
        <w:t>Tudorascu Gheorghe</w:t>
      </w:r>
      <w:r>
        <w:rPr>
          <w:rFonts w:ascii="Times New Roman" w:eastAsia="Times New Roman" w:hAnsi="Times New Roman" w:cs="Times New Roman"/>
          <w:sz w:val="24"/>
          <w:szCs w:val="24"/>
          <w:lang w:val="ro-RO"/>
        </w:rPr>
        <w:t xml:space="preserve"> având funcţia de primar , </w:t>
      </w:r>
      <w:r>
        <w:rPr>
          <w:rFonts w:ascii="Times New Roman" w:eastAsia="Times New Roman" w:hAnsi="Times New Roman" w:cs="Times New Roman"/>
          <w:w w:val="108"/>
          <w:sz w:val="24"/>
          <w:szCs w:val="24"/>
          <w:lang w:val="ro-RO"/>
        </w:rPr>
        <w:t>în calitate de achizitor, pe de o parte</w:t>
      </w:r>
      <w:r>
        <w:rPr>
          <w:rFonts w:ascii="Times New Roman" w:eastAsia="Times New Roman" w:hAnsi="Times New Roman" w:cs="Times New Roman"/>
          <w:sz w:val="24"/>
          <w:szCs w:val="24"/>
        </w:rPr>
        <w:t>,</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220F37" w:rsidRDefault="003C7885" w:rsidP="003C788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220F37">
        <w:rPr>
          <w:rFonts w:ascii="Times New Roman" w:eastAsia="Times New Roman" w:hAnsi="Times New Roman" w:cs="Times New Roman"/>
          <w:sz w:val="24"/>
          <w:szCs w:val="24"/>
          <w:lang w:val="ro-RO"/>
        </w:rPr>
        <w:t>SC ......................................................................</w:t>
      </w:r>
      <w:r>
        <w:rPr>
          <w:rFonts w:ascii="Times New Roman" w:eastAsia="Times New Roman" w:hAnsi="Times New Roman" w:cs="Times New Roman"/>
          <w:sz w:val="24"/>
          <w:szCs w:val="24"/>
          <w:lang w:val="ro-RO"/>
        </w:rPr>
        <w:t xml:space="preserve">, reprezentată prin </w:t>
      </w:r>
      <w:r w:rsidR="00220F37">
        <w:rPr>
          <w:rFonts w:ascii="Times New Roman" w:eastAsia="Times New Roman" w:hAnsi="Times New Roman" w:cs="Times New Roman"/>
          <w:b/>
          <w:sz w:val="24"/>
          <w:szCs w:val="24"/>
          <w:lang w:val="ro-RO"/>
        </w:rPr>
        <w:t>.............................................</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 xml:space="preserve">în calitate </w:t>
      </w:r>
      <w:r w:rsidR="00220F37">
        <w:rPr>
          <w:rFonts w:ascii="Times New Roman" w:eastAsia="Times New Roman" w:hAnsi="Times New Roman" w:cs="Times New Roman"/>
          <w:sz w:val="24"/>
          <w:szCs w:val="24"/>
          <w:lang w:val="ro-RO"/>
        </w:rPr>
        <w:t>.............................................</w:t>
      </w:r>
      <w:r>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cu sediul în </w:t>
      </w:r>
      <w:r w:rsidR="00220F37">
        <w:rPr>
          <w:rFonts w:ascii="Times New Roman" w:eastAsia="Times New Roman" w:hAnsi="Times New Roman" w:cs="Times New Roman"/>
          <w:sz w:val="24"/>
          <w:szCs w:val="24"/>
          <w:lang w:val="ro-RO"/>
        </w:rPr>
        <w:t>....................................................................................</w:t>
      </w:r>
    </w:p>
    <w:p w:rsidR="003C7885" w:rsidRDefault="00220F37" w:rsidP="003C788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003C7885">
        <w:rPr>
          <w:rFonts w:ascii="Times New Roman" w:eastAsia="Times New Roman" w:hAnsi="Times New Roman" w:cs="Times New Roman"/>
          <w:sz w:val="24"/>
          <w:szCs w:val="24"/>
          <w:lang w:val="ro-RO"/>
        </w:rPr>
        <w:t xml:space="preserve">, telefon </w:t>
      </w:r>
      <w:r>
        <w:rPr>
          <w:rFonts w:ascii="Times New Roman" w:eastAsia="Times New Roman" w:hAnsi="Times New Roman" w:cs="Times New Roman"/>
          <w:sz w:val="24"/>
          <w:szCs w:val="24"/>
          <w:lang w:val="ro-RO"/>
        </w:rPr>
        <w:t>.................................., e-mail: .....................................</w:t>
      </w:r>
      <w:r w:rsidR="003C7885">
        <w:rPr>
          <w:rFonts w:ascii="Times New Roman" w:eastAsia="Times New Roman" w:hAnsi="Times New Roman" w:cs="Times New Roman"/>
          <w:sz w:val="24"/>
          <w:szCs w:val="24"/>
          <w:lang w:val="ro-RO"/>
        </w:rPr>
        <w:t xml:space="preserve">, înregistrată la Oficiul Registrului Comerțului  sub nr. </w:t>
      </w:r>
      <w:r>
        <w:rPr>
          <w:rFonts w:ascii="Times New Roman" w:eastAsia="Times New Roman" w:hAnsi="Times New Roman" w:cs="Times New Roman"/>
          <w:sz w:val="24"/>
          <w:szCs w:val="24"/>
          <w:lang w:val="ro-RO"/>
        </w:rPr>
        <w:t>....................................</w:t>
      </w:r>
      <w:r w:rsidR="003C7885">
        <w:rPr>
          <w:rFonts w:ascii="Times New Roman" w:eastAsia="Times New Roman" w:hAnsi="Times New Roman" w:cs="Times New Roman"/>
          <w:sz w:val="24"/>
          <w:szCs w:val="24"/>
          <w:lang w:val="ro-RO"/>
        </w:rPr>
        <w:t xml:space="preserve">, CUI </w:t>
      </w:r>
      <w:r>
        <w:rPr>
          <w:rFonts w:ascii="Times New Roman" w:eastAsia="Times New Roman" w:hAnsi="Times New Roman" w:cs="Times New Roman"/>
          <w:sz w:val="24"/>
          <w:szCs w:val="24"/>
          <w:lang w:val="ro-RO"/>
        </w:rPr>
        <w:t>.....................................</w:t>
      </w:r>
      <w:r w:rsidR="003C7885">
        <w:rPr>
          <w:rFonts w:ascii="Times New Roman" w:eastAsia="Times New Roman" w:hAnsi="Times New Roman" w:cs="Times New Roman"/>
          <w:sz w:val="24"/>
          <w:szCs w:val="24"/>
          <w:lang w:val="ro-RO"/>
        </w:rPr>
        <w:t xml:space="preserve">, Cod IBAN </w:t>
      </w:r>
      <w:r>
        <w:rPr>
          <w:rFonts w:ascii="Times New Roman" w:eastAsia="Times New Roman" w:hAnsi="Times New Roman" w:cs="Times New Roman"/>
          <w:sz w:val="24"/>
          <w:szCs w:val="24"/>
          <w:lang w:val="ro-RO"/>
        </w:rPr>
        <w:t>.........................................</w:t>
      </w:r>
      <w:r w:rsidR="003C7885">
        <w:rPr>
          <w:rFonts w:ascii="Times New Roman" w:eastAsia="Times New Roman" w:hAnsi="Times New Roman" w:cs="Times New Roman"/>
          <w:sz w:val="24"/>
          <w:szCs w:val="24"/>
          <w:lang w:val="ro-RO"/>
        </w:rPr>
        <w:t xml:space="preserve">, deschis la Trezoreria </w:t>
      </w:r>
      <w:r>
        <w:rPr>
          <w:rFonts w:ascii="Times New Roman" w:eastAsia="Times New Roman" w:hAnsi="Times New Roman" w:cs="Times New Roman"/>
          <w:sz w:val="24"/>
          <w:szCs w:val="24"/>
          <w:lang w:val="ro-RO"/>
        </w:rPr>
        <w:t>....................................</w:t>
      </w:r>
      <w:r w:rsidR="003C7885">
        <w:rPr>
          <w:rFonts w:ascii="Times New Roman" w:eastAsia="Times New Roman" w:hAnsi="Times New Roman" w:cs="Times New Roman"/>
          <w:sz w:val="24"/>
          <w:szCs w:val="24"/>
          <w:lang w:val="ro-RO"/>
        </w:rPr>
        <w:t xml:space="preserve">, județul </w:t>
      </w:r>
      <w:r>
        <w:rPr>
          <w:rFonts w:ascii="Times New Roman" w:eastAsia="Times New Roman" w:hAnsi="Times New Roman" w:cs="Times New Roman"/>
          <w:sz w:val="24"/>
          <w:szCs w:val="24"/>
          <w:lang w:val="ro-RO"/>
        </w:rPr>
        <w:t>..................</w:t>
      </w:r>
      <w:r w:rsidR="003C7885">
        <w:rPr>
          <w:rFonts w:ascii="Times New Roman" w:eastAsia="Times New Roman" w:hAnsi="Times New Roman" w:cs="Times New Roman"/>
          <w:sz w:val="24"/>
          <w:szCs w:val="24"/>
          <w:lang w:val="ro-RO"/>
        </w:rPr>
        <w:t xml:space="preserve">, reprezentată legal de către  </w:t>
      </w:r>
      <w:r>
        <w:rPr>
          <w:rFonts w:ascii="Times New Roman" w:eastAsia="Times New Roman" w:hAnsi="Times New Roman" w:cs="Times New Roman"/>
          <w:sz w:val="24"/>
          <w:szCs w:val="24"/>
          <w:lang w:val="ro-RO"/>
        </w:rPr>
        <w:t>..........................</w:t>
      </w:r>
      <w:r w:rsidR="003C7885">
        <w:rPr>
          <w:rFonts w:ascii="Times New Roman" w:eastAsia="Times New Roman" w:hAnsi="Times New Roman" w:cs="Times New Roman"/>
          <w:sz w:val="24"/>
          <w:szCs w:val="24"/>
          <w:lang w:val="ro-RO"/>
        </w:rPr>
        <w:t xml:space="preserve">, având funcția de </w:t>
      </w:r>
      <w:r>
        <w:rPr>
          <w:rFonts w:ascii="Times New Roman" w:eastAsia="Times New Roman" w:hAnsi="Times New Roman" w:cs="Times New Roman"/>
          <w:sz w:val="24"/>
          <w:szCs w:val="24"/>
          <w:lang w:val="ro-RO"/>
        </w:rPr>
        <w:t>....................................</w:t>
      </w:r>
      <w:r w:rsidR="003C7885">
        <w:rPr>
          <w:rFonts w:ascii="Times New Roman" w:eastAsia="Times New Roman" w:hAnsi="Times New Roman" w:cs="Times New Roman"/>
          <w:sz w:val="24"/>
          <w:szCs w:val="24"/>
          <w:lang w:val="ro-RO"/>
        </w:rPr>
        <w:t xml:space="preserve">, în calitate de prestator și </w:t>
      </w:r>
    </w:p>
    <w:p w:rsidR="003C7885" w:rsidRDefault="003C7885" w:rsidP="00220F37">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rPr>
      </w:pPr>
      <w:r>
        <w:rPr>
          <w:rFonts w:ascii="Times New Roman" w:eastAsia="Times New Roman" w:hAnsi="Times New Roman" w:cs="Times New Roman"/>
          <w:sz w:val="24"/>
          <w:szCs w:val="24"/>
          <w:lang w:val="ro-RO"/>
        </w:rPr>
        <w:t>Și</w:t>
      </w:r>
    </w:p>
    <w:p w:rsidR="003C7885" w:rsidRDefault="00220F37" w:rsidP="003C7885">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ȘCOALA GIMNAZIALĂ </w:t>
      </w:r>
      <w:r w:rsidR="003C7885">
        <w:rPr>
          <w:rFonts w:ascii="Times New Roman" w:eastAsia="Times New Roman" w:hAnsi="Times New Roman" w:cs="Times New Roman"/>
          <w:b/>
          <w:sz w:val="24"/>
          <w:szCs w:val="24"/>
          <w:lang w:val="ro-RO"/>
        </w:rPr>
        <w:t>DOBROSLOVENI</w:t>
      </w:r>
      <w:r w:rsidR="003C7885">
        <w:rPr>
          <w:rFonts w:ascii="Times New Roman" w:eastAsia="Times New Roman" w:hAnsi="Times New Roman" w:cs="Times New Roman"/>
          <w:sz w:val="24"/>
          <w:szCs w:val="24"/>
          <w:lang w:val="ro-RO"/>
        </w:rPr>
        <w:t xml:space="preserve">, cu sediul în comuna DOBROSLOVENI, strada </w:t>
      </w:r>
      <w:r>
        <w:rPr>
          <w:rFonts w:ascii="Times New Roman" w:eastAsia="Times New Roman" w:hAnsi="Times New Roman" w:cs="Times New Roman"/>
          <w:sz w:val="24"/>
          <w:szCs w:val="24"/>
          <w:lang w:val="ro-RO"/>
        </w:rPr>
        <w:t>Mihai Viteazul</w:t>
      </w:r>
      <w:r w:rsidR="003C7885">
        <w:rPr>
          <w:rFonts w:ascii="Times New Roman" w:eastAsia="Times New Roman" w:hAnsi="Times New Roman" w:cs="Times New Roman"/>
          <w:sz w:val="24"/>
          <w:szCs w:val="24"/>
          <w:lang w:val="ro-RO"/>
        </w:rPr>
        <w:t xml:space="preserve"> nr. 1</w:t>
      </w:r>
      <w:r>
        <w:rPr>
          <w:rFonts w:ascii="Times New Roman" w:eastAsia="Times New Roman" w:hAnsi="Times New Roman" w:cs="Times New Roman"/>
          <w:sz w:val="24"/>
          <w:szCs w:val="24"/>
          <w:lang w:val="ro-RO"/>
        </w:rPr>
        <w:t>2</w:t>
      </w:r>
      <w:r w:rsidR="003C7885">
        <w:rPr>
          <w:rFonts w:ascii="Times New Roman" w:eastAsia="Times New Roman" w:hAnsi="Times New Roman" w:cs="Times New Roman"/>
          <w:sz w:val="24"/>
          <w:szCs w:val="24"/>
          <w:lang w:val="ro-RO"/>
        </w:rPr>
        <w:t xml:space="preserve">, telefon  </w:t>
      </w:r>
      <w:r>
        <w:rPr>
          <w:rFonts w:ascii="Times New Roman" w:eastAsia="Times New Roman" w:hAnsi="Times New Roman" w:cs="Times New Roman"/>
          <w:sz w:val="24"/>
          <w:szCs w:val="24"/>
          <w:lang w:val="ro-RO"/>
        </w:rPr>
        <w:t>0249530025</w:t>
      </w:r>
      <w:r w:rsidR="003C7885">
        <w:rPr>
          <w:rFonts w:ascii="Times New Roman" w:eastAsia="Times New Roman" w:hAnsi="Times New Roman" w:cs="Times New Roman"/>
          <w:sz w:val="24"/>
          <w:szCs w:val="24"/>
          <w:lang w:val="ro-RO"/>
        </w:rPr>
        <w:t xml:space="preserve">, fax </w:t>
      </w:r>
      <w:r>
        <w:rPr>
          <w:rFonts w:ascii="Times New Roman" w:eastAsia="Times New Roman" w:hAnsi="Times New Roman" w:cs="Times New Roman"/>
          <w:sz w:val="24"/>
          <w:szCs w:val="24"/>
          <w:lang w:val="ro-RO"/>
        </w:rPr>
        <w:t>0249530025</w:t>
      </w:r>
      <w:r w:rsidR="003C7885">
        <w:rPr>
          <w:rFonts w:ascii="Times New Roman" w:eastAsia="Times New Roman" w:hAnsi="Times New Roman" w:cs="Times New Roman"/>
          <w:sz w:val="24"/>
          <w:szCs w:val="24"/>
          <w:lang w:val="ro-RO"/>
        </w:rPr>
        <w:t xml:space="preserve">, cod fiscal </w:t>
      </w:r>
      <w:r>
        <w:rPr>
          <w:rFonts w:ascii="Times New Roman" w:eastAsia="Times New Roman" w:hAnsi="Times New Roman" w:cs="Times New Roman"/>
          <w:sz w:val="24"/>
          <w:szCs w:val="24"/>
          <w:lang w:val="ro-RO"/>
        </w:rPr>
        <w:t>25323031</w:t>
      </w:r>
      <w:r w:rsidR="003C7885">
        <w:rPr>
          <w:rFonts w:ascii="Times New Roman" w:eastAsia="Times New Roman" w:hAnsi="Times New Roman" w:cs="Times New Roman"/>
          <w:sz w:val="24"/>
          <w:szCs w:val="24"/>
          <w:lang w:val="ro-RO"/>
        </w:rPr>
        <w:t xml:space="preserve">, reprezentată prin </w:t>
      </w:r>
      <w:r>
        <w:rPr>
          <w:rFonts w:ascii="Times New Roman" w:eastAsia="Times New Roman" w:hAnsi="Times New Roman" w:cs="Times New Roman"/>
          <w:sz w:val="24"/>
          <w:szCs w:val="24"/>
          <w:lang w:val="ro-RO"/>
        </w:rPr>
        <w:t>Oncica Ionut Claudiu</w:t>
      </w:r>
      <w:r w:rsidR="003C7885">
        <w:rPr>
          <w:rFonts w:ascii="Times New Roman" w:eastAsia="Times New Roman" w:hAnsi="Times New Roman" w:cs="Times New Roman"/>
          <w:sz w:val="24"/>
          <w:szCs w:val="24"/>
          <w:lang w:val="ro-RO"/>
        </w:rPr>
        <w:t xml:space="preserve"> având funcţia de director, </w:t>
      </w:r>
      <w:r w:rsidR="003C7885">
        <w:rPr>
          <w:rFonts w:ascii="Times New Roman" w:eastAsia="Times New Roman" w:hAnsi="Times New Roman" w:cs="Times New Roman"/>
          <w:w w:val="108"/>
          <w:sz w:val="24"/>
          <w:szCs w:val="24"/>
          <w:lang w:val="ro-RO"/>
        </w:rPr>
        <w:t xml:space="preserve">în calitate de beneficiar, </w:t>
      </w:r>
      <w:r w:rsidR="003C7885">
        <w:rPr>
          <w:rFonts w:ascii="Times New Roman" w:eastAsia="Times New Roman" w:hAnsi="Times New Roman" w:cs="Times New Roman"/>
          <w:sz w:val="24"/>
          <w:szCs w:val="24"/>
          <w:lang w:val="ro-RO"/>
        </w:rPr>
        <w:t>au convenit încheierea prezentului contract de prestări servicii.</w:t>
      </w:r>
    </w:p>
    <w:p w:rsidR="003C7885" w:rsidRPr="00220F37" w:rsidRDefault="003C7885" w:rsidP="003C7885">
      <w:pPr>
        <w:autoSpaceDE w:val="0"/>
        <w:autoSpaceDN w:val="0"/>
        <w:adjustRightInd w:val="0"/>
        <w:spacing w:after="0" w:line="240" w:lineRule="auto"/>
        <w:ind w:firstLine="720"/>
        <w:jc w:val="both"/>
        <w:rPr>
          <w:rFonts w:ascii="Times New Roman" w:eastAsia="Times New Roman" w:hAnsi="Times New Roman" w:cs="Times New Roman"/>
          <w:b/>
          <w:sz w:val="24"/>
          <w:szCs w:val="24"/>
          <w:lang w:val="ro-RO"/>
        </w:rPr>
      </w:pPr>
      <w:r w:rsidRPr="00220F37">
        <w:rPr>
          <w:rFonts w:ascii="Times New Roman" w:eastAsia="Times New Roman" w:hAnsi="Times New Roman" w:cs="Times New Roman"/>
          <w:b/>
          <w:sz w:val="24"/>
          <w:szCs w:val="24"/>
          <w:lang w:val="ro-RO"/>
        </w:rPr>
        <w:t>DOCUMENTELE CONTRACTULUI:</w:t>
      </w:r>
    </w:p>
    <w:p w:rsidR="003C7885" w:rsidRDefault="003C7885" w:rsidP="003C7885">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Oferta de preț cu toate anexele sale;</w:t>
      </w:r>
    </w:p>
    <w:p w:rsidR="003C7885" w:rsidRDefault="003C7885" w:rsidP="003C7885">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Caietul de sarcini;</w:t>
      </w:r>
    </w:p>
    <w:p w:rsidR="003C7885" w:rsidRDefault="003C7885" w:rsidP="003C7885">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Detalii achiziție SEAP.</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220F37">
        <w:rPr>
          <w:rFonts w:ascii="Times New Roman" w:eastAsia="Times New Roman" w:hAnsi="Times New Roman" w:cs="Times New Roman"/>
          <w:b/>
          <w:sz w:val="24"/>
          <w:szCs w:val="24"/>
          <w:lang w:val="ro-RO"/>
        </w:rPr>
        <w:t xml:space="preserve">          2.</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OBIECTUL CONTRACTULUI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220F37">
        <w:rPr>
          <w:rFonts w:ascii="Times New Roman" w:eastAsia="Times New Roman" w:hAnsi="Times New Roman" w:cs="Times New Roman"/>
          <w:b/>
          <w:sz w:val="24"/>
          <w:szCs w:val="24"/>
          <w:lang w:val="ro-RO"/>
        </w:rPr>
        <w:t>Art.</w:t>
      </w:r>
      <w:r w:rsidR="00220F37" w:rsidRPr="00220F37">
        <w:rPr>
          <w:rFonts w:ascii="Times New Roman" w:eastAsia="Times New Roman" w:hAnsi="Times New Roman" w:cs="Times New Roman"/>
          <w:b/>
          <w:sz w:val="24"/>
          <w:szCs w:val="24"/>
          <w:lang w:val="ro-RO"/>
        </w:rPr>
        <w:t xml:space="preserve"> </w:t>
      </w:r>
      <w:r w:rsidRPr="00220F37">
        <w:rPr>
          <w:rFonts w:ascii="Times New Roman" w:eastAsia="Times New Roman" w:hAnsi="Times New Roman" w:cs="Times New Roman"/>
          <w:b/>
          <w:sz w:val="24"/>
          <w:szCs w:val="24"/>
          <w:lang w:val="ro-RO"/>
        </w:rPr>
        <w:t>2.</w:t>
      </w:r>
      <w:r>
        <w:rPr>
          <w:rFonts w:ascii="Times New Roman" w:eastAsia="Times New Roman" w:hAnsi="Times New Roman" w:cs="Times New Roman"/>
          <w:sz w:val="24"/>
          <w:szCs w:val="24"/>
          <w:lang w:val="ro-RO"/>
        </w:rPr>
        <w:t xml:space="preserve"> Prestatorul furnizează beneficiarului urmatoarele servicii: asigurarea unui suport alimentar care constă în furnizarea unei mese calde pentru preșcolarii și elevii din unitățiile de învățământ de pe raza comunei DOBROSLOVENI, în perioada de școlarizare </w:t>
      </w:r>
      <w:r w:rsidR="001D6062">
        <w:rPr>
          <w:rFonts w:ascii="Times New Roman" w:eastAsia="Times New Roman" w:hAnsi="Times New Roman" w:cs="Times New Roman"/>
          <w:sz w:val="24"/>
          <w:szCs w:val="24"/>
          <w:lang w:val="ro-RO"/>
        </w:rPr>
        <w:t>1 aprilie</w:t>
      </w:r>
      <w:bookmarkStart w:id="0" w:name="_GoBack"/>
      <w:bookmarkEnd w:id="0"/>
      <w:r>
        <w:rPr>
          <w:rFonts w:ascii="Times New Roman" w:eastAsia="Times New Roman" w:hAnsi="Times New Roman" w:cs="Times New Roman"/>
          <w:sz w:val="24"/>
          <w:szCs w:val="24"/>
          <w:lang w:val="ro-RO"/>
        </w:rPr>
        <w:t xml:space="preserve">  2024 – 14 iunie 2024 și perioada de școlarizare 9 septembrie -31 decembrie 2024.       </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220F37">
        <w:rPr>
          <w:rFonts w:ascii="Times New Roman" w:eastAsia="Times New Roman" w:hAnsi="Times New Roman" w:cs="Times New Roman"/>
          <w:b/>
          <w:sz w:val="24"/>
          <w:szCs w:val="24"/>
          <w:lang w:val="ro-RO"/>
        </w:rPr>
        <w:t>3.</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DURATA CONTRACTULUI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220F37">
        <w:rPr>
          <w:rFonts w:ascii="Times New Roman" w:eastAsia="Times New Roman" w:hAnsi="Times New Roman" w:cs="Times New Roman"/>
          <w:b/>
          <w:sz w:val="24"/>
          <w:szCs w:val="24"/>
          <w:lang w:val="ro-RO"/>
        </w:rPr>
        <w:t>Art.</w:t>
      </w:r>
      <w:r w:rsidR="00220F37" w:rsidRPr="00220F37">
        <w:rPr>
          <w:rFonts w:ascii="Times New Roman" w:eastAsia="Times New Roman" w:hAnsi="Times New Roman" w:cs="Times New Roman"/>
          <w:b/>
          <w:sz w:val="24"/>
          <w:szCs w:val="24"/>
          <w:lang w:val="ro-RO"/>
        </w:rPr>
        <w:t xml:space="preserve"> </w:t>
      </w:r>
      <w:r w:rsidRPr="00220F37">
        <w:rPr>
          <w:rFonts w:ascii="Times New Roman" w:eastAsia="Times New Roman" w:hAnsi="Times New Roman" w:cs="Times New Roman"/>
          <w:b/>
          <w:sz w:val="24"/>
          <w:szCs w:val="24"/>
          <w:lang w:val="ro-RO"/>
        </w:rPr>
        <w:t>3.</w:t>
      </w:r>
      <w:r>
        <w:rPr>
          <w:rFonts w:ascii="Times New Roman" w:eastAsia="Times New Roman" w:hAnsi="Times New Roman" w:cs="Times New Roman"/>
          <w:sz w:val="24"/>
          <w:szCs w:val="24"/>
          <w:lang w:val="ro-RO"/>
        </w:rPr>
        <w:t xml:space="preserve"> Durata prezentului contract este de la data semnării acestuia de către toate părțile implicate și până la 31 decembrie 2024.</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220F37">
        <w:rPr>
          <w:rFonts w:ascii="Times New Roman" w:eastAsia="Times New Roman" w:hAnsi="Times New Roman" w:cs="Times New Roman"/>
          <w:b/>
          <w:sz w:val="24"/>
          <w:szCs w:val="24"/>
          <w:lang w:val="ro-RO"/>
        </w:rPr>
        <w:t xml:space="preserve">          Art.</w:t>
      </w:r>
      <w:r w:rsidR="00220F37" w:rsidRPr="00220F37">
        <w:rPr>
          <w:rFonts w:ascii="Times New Roman" w:eastAsia="Times New Roman" w:hAnsi="Times New Roman" w:cs="Times New Roman"/>
          <w:b/>
          <w:sz w:val="24"/>
          <w:szCs w:val="24"/>
          <w:lang w:val="ro-RO"/>
        </w:rPr>
        <w:t xml:space="preserve"> </w:t>
      </w:r>
      <w:r w:rsidRPr="00220F37">
        <w:rPr>
          <w:rFonts w:ascii="Times New Roman" w:eastAsia="Times New Roman" w:hAnsi="Times New Roman" w:cs="Times New Roman"/>
          <w:b/>
          <w:sz w:val="24"/>
          <w:szCs w:val="24"/>
          <w:lang w:val="ro-RO"/>
        </w:rPr>
        <w:t>4.</w:t>
      </w:r>
      <w:r>
        <w:rPr>
          <w:rFonts w:ascii="Times New Roman" w:eastAsia="Times New Roman" w:hAnsi="Times New Roman" w:cs="Times New Roman"/>
          <w:sz w:val="24"/>
          <w:szCs w:val="24"/>
          <w:lang w:val="ro-RO"/>
        </w:rPr>
        <w:t>Termenul contractului poate fi modificat cu acordul scris al ambelor parti, prin act aditional la prezentul contract, încheiat cu cel putin 3 zile înainte de data expirării prezentului contract.</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220F37">
        <w:rPr>
          <w:rFonts w:ascii="Times New Roman" w:eastAsia="Times New Roman" w:hAnsi="Times New Roman" w:cs="Times New Roman"/>
          <w:b/>
          <w:sz w:val="24"/>
          <w:szCs w:val="24"/>
          <w:lang w:val="ro-RO"/>
        </w:rPr>
        <w:t xml:space="preserve">          4.</w:t>
      </w:r>
      <w:r>
        <w:rPr>
          <w:rFonts w:ascii="Times New Roman" w:eastAsia="Times New Roman" w:hAnsi="Times New Roman" w:cs="Times New Roman"/>
          <w:b/>
          <w:sz w:val="24"/>
          <w:szCs w:val="24"/>
          <w:lang w:val="ro-RO"/>
        </w:rPr>
        <w:t xml:space="preserve"> PREȚUL CONTRACTULUI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220F37">
        <w:rPr>
          <w:rFonts w:ascii="Times New Roman" w:eastAsia="Times New Roman" w:hAnsi="Times New Roman" w:cs="Times New Roman"/>
          <w:b/>
          <w:sz w:val="24"/>
          <w:szCs w:val="24"/>
          <w:lang w:val="ro-RO"/>
        </w:rPr>
        <w:t>Art.</w:t>
      </w:r>
      <w:r w:rsidR="00220F37" w:rsidRPr="00220F37">
        <w:rPr>
          <w:rFonts w:ascii="Times New Roman" w:eastAsia="Times New Roman" w:hAnsi="Times New Roman" w:cs="Times New Roman"/>
          <w:b/>
          <w:sz w:val="24"/>
          <w:szCs w:val="24"/>
          <w:lang w:val="ro-RO"/>
        </w:rPr>
        <w:t xml:space="preserve"> </w:t>
      </w:r>
      <w:r w:rsidRPr="00220F37">
        <w:rPr>
          <w:rFonts w:ascii="Times New Roman" w:eastAsia="Times New Roman" w:hAnsi="Times New Roman" w:cs="Times New Roman"/>
          <w:b/>
          <w:sz w:val="24"/>
          <w:szCs w:val="24"/>
          <w:lang w:val="ro-RO"/>
        </w:rPr>
        <w:t>5.</w:t>
      </w:r>
      <w:r>
        <w:rPr>
          <w:rFonts w:ascii="Times New Roman" w:eastAsia="Times New Roman" w:hAnsi="Times New Roman" w:cs="Times New Roman"/>
          <w:sz w:val="24"/>
          <w:szCs w:val="24"/>
          <w:lang w:val="ro-RO"/>
        </w:rPr>
        <w:t xml:space="preserve"> Prețul pe care achizitorul îl datorează prestatorului pentru serviciile sale, este de </w:t>
      </w:r>
      <w:r>
        <w:rPr>
          <w:rFonts w:ascii="Times New Roman" w:eastAsia="Times New Roman" w:hAnsi="Times New Roman" w:cs="Times New Roman"/>
          <w:b/>
          <w:color w:val="000000" w:themeColor="text1"/>
          <w:sz w:val="24"/>
          <w:szCs w:val="24"/>
          <w:lang w:val="ro-RO"/>
        </w:rPr>
        <w:t>13,7</w:t>
      </w:r>
      <w:r w:rsidR="00220F37">
        <w:rPr>
          <w:rFonts w:ascii="Times New Roman" w:eastAsia="Times New Roman" w:hAnsi="Times New Roman" w:cs="Times New Roman"/>
          <w:b/>
          <w:color w:val="000000" w:themeColor="text1"/>
          <w:sz w:val="24"/>
          <w:szCs w:val="24"/>
          <w:lang w:val="ro-RO"/>
        </w:rPr>
        <w:t>6</w:t>
      </w:r>
      <w:r>
        <w:rPr>
          <w:rFonts w:ascii="Times New Roman" w:eastAsia="Times New Roman" w:hAnsi="Times New Roman" w:cs="Times New Roman"/>
          <w:b/>
          <w:color w:val="000000" w:themeColor="text1"/>
          <w:sz w:val="24"/>
          <w:szCs w:val="24"/>
          <w:lang w:val="ro-RO"/>
        </w:rPr>
        <w:t xml:space="preserve"> </w:t>
      </w:r>
      <w:r>
        <w:rPr>
          <w:rFonts w:ascii="Times New Roman" w:eastAsia="Times New Roman" w:hAnsi="Times New Roman" w:cs="Times New Roman"/>
          <w:b/>
          <w:sz w:val="24"/>
          <w:szCs w:val="24"/>
          <w:lang w:val="ro-RO"/>
        </w:rPr>
        <w:t>lei/pachet/porție</w:t>
      </w:r>
      <w:r>
        <w:rPr>
          <w:rFonts w:ascii="Times New Roman" w:eastAsia="Times New Roman" w:hAnsi="Times New Roman" w:cs="Times New Roman"/>
          <w:sz w:val="24"/>
          <w:szCs w:val="24"/>
          <w:lang w:val="ro-RO"/>
        </w:rPr>
        <w:t>, și nu include TVA. Plata se face lunar în funcție de numărul de porții de masă caldă care au fost furnizate/servite și confirmate de reprezentanții unităților de învățământ împuterniciți pentru această activitate.</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220F37">
        <w:rPr>
          <w:rFonts w:ascii="Times New Roman" w:eastAsia="Times New Roman" w:hAnsi="Times New Roman" w:cs="Times New Roman"/>
          <w:b/>
          <w:sz w:val="24"/>
          <w:szCs w:val="24"/>
          <w:lang w:val="ro-RO"/>
        </w:rPr>
        <w:t>Art.</w:t>
      </w:r>
      <w:r w:rsidR="00220F37" w:rsidRPr="00220F37">
        <w:rPr>
          <w:rFonts w:ascii="Times New Roman" w:eastAsia="Times New Roman" w:hAnsi="Times New Roman" w:cs="Times New Roman"/>
          <w:b/>
          <w:sz w:val="24"/>
          <w:szCs w:val="24"/>
          <w:lang w:val="ro-RO"/>
        </w:rPr>
        <w:t xml:space="preserve"> </w:t>
      </w:r>
      <w:r w:rsidRPr="00220F37">
        <w:rPr>
          <w:rFonts w:ascii="Times New Roman" w:eastAsia="Times New Roman" w:hAnsi="Times New Roman" w:cs="Times New Roman"/>
          <w:b/>
          <w:sz w:val="24"/>
          <w:szCs w:val="24"/>
          <w:lang w:val="ro-RO"/>
        </w:rPr>
        <w:t>6</w:t>
      </w:r>
      <w:r w:rsidR="00220F37">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w:t>
      </w:r>
      <w:r w:rsidR="00220F37">
        <w:rPr>
          <w:rFonts w:ascii="Times New Roman" w:eastAsia="Times New Roman" w:hAnsi="Times New Roman" w:cs="Times New Roman"/>
          <w:sz w:val="24"/>
          <w:szCs w:val="24"/>
          <w:lang w:val="ro-RO"/>
        </w:rPr>
        <w:t>Valoarea totală a contractului</w:t>
      </w:r>
      <w:r>
        <w:rPr>
          <w:rFonts w:ascii="Times New Roman" w:eastAsia="Times New Roman" w:hAnsi="Times New Roman" w:cs="Times New Roman"/>
          <w:sz w:val="24"/>
          <w:szCs w:val="24"/>
          <w:lang w:val="ro-RO"/>
        </w:rPr>
        <w:t xml:space="preserve"> nu va depăși suma de </w:t>
      </w:r>
      <w:r w:rsidR="00220F37">
        <w:rPr>
          <w:rFonts w:ascii="Times New Roman" w:hAnsi="Times New Roman" w:cs="Times New Roman"/>
          <w:sz w:val="24"/>
          <w:szCs w:val="24"/>
        </w:rPr>
        <w:t xml:space="preserve">471.770,64 lei </w:t>
      </w:r>
      <w:r w:rsidR="00220F37">
        <w:rPr>
          <w:rFonts w:ascii="Times New Roman" w:eastAsia="Calibri" w:hAnsi="Times New Roman" w:cs="Times New Roman"/>
          <w:sz w:val="24"/>
          <w:szCs w:val="24"/>
        </w:rPr>
        <w:t>fara TVA</w:t>
      </w:r>
      <w:r>
        <w:rPr>
          <w:rFonts w:ascii="Times New Roman" w:eastAsia="Times New Roman" w:hAnsi="Times New Roman" w:cs="Times New Roman"/>
          <w:sz w:val="24"/>
          <w:szCs w:val="24"/>
          <w:lang w:val="ro-RO"/>
        </w:rPr>
        <w:t xml:space="preserve">, în condițiile în care zilnic </w:t>
      </w:r>
      <w:r w:rsidR="00220F37">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în </w:t>
      </w:r>
      <w:r w:rsidR="00220F37">
        <w:rPr>
          <w:rFonts w:ascii="Times New Roman" w:eastAsia="Times New Roman" w:hAnsi="Times New Roman" w:cs="Times New Roman"/>
          <w:sz w:val="24"/>
          <w:szCs w:val="24"/>
          <w:lang w:val="ro-RO"/>
        </w:rPr>
        <w:t>52</w:t>
      </w:r>
      <w:r>
        <w:rPr>
          <w:rFonts w:ascii="Times New Roman" w:eastAsia="Times New Roman" w:hAnsi="Times New Roman" w:cs="Times New Roman"/>
          <w:sz w:val="24"/>
          <w:szCs w:val="24"/>
          <w:lang w:val="ro-RO"/>
        </w:rPr>
        <w:t xml:space="preserve"> zile de curs sunt furnizate un număr </w:t>
      </w:r>
      <w:r w:rsidR="00220F37">
        <w:rPr>
          <w:rFonts w:ascii="Times New Roman" w:eastAsia="Times New Roman" w:hAnsi="Times New Roman" w:cs="Times New Roman"/>
          <w:sz w:val="24"/>
          <w:szCs w:val="24"/>
          <w:lang w:val="ro-RO"/>
        </w:rPr>
        <w:t>281</w:t>
      </w:r>
      <w:r>
        <w:rPr>
          <w:rFonts w:ascii="Times New Roman" w:eastAsia="Times New Roman" w:hAnsi="Times New Roman" w:cs="Times New Roman"/>
          <w:sz w:val="24"/>
          <w:szCs w:val="24"/>
          <w:lang w:val="ro-RO"/>
        </w:rPr>
        <w:t xml:space="preserve"> porții masă caldă, în perioada </w:t>
      </w:r>
      <w:r w:rsidR="00220F37">
        <w:rPr>
          <w:rFonts w:ascii="Times New Roman" w:eastAsia="Times New Roman" w:hAnsi="Times New Roman" w:cs="Times New Roman"/>
          <w:sz w:val="24"/>
          <w:szCs w:val="24"/>
          <w:lang w:val="ro-RO"/>
        </w:rPr>
        <w:t>01 aprilie</w:t>
      </w:r>
      <w:r>
        <w:rPr>
          <w:rFonts w:ascii="Times New Roman" w:eastAsia="Times New Roman" w:hAnsi="Times New Roman" w:cs="Times New Roman"/>
          <w:sz w:val="24"/>
          <w:szCs w:val="24"/>
          <w:lang w:val="ro-RO"/>
        </w:rPr>
        <w:t xml:space="preserve"> -14 iunie 2024 și 70 zile de curs sunt furnizate un număr de </w:t>
      </w:r>
      <w:r w:rsidR="00735DBD">
        <w:rPr>
          <w:rFonts w:ascii="Times New Roman" w:eastAsia="Times New Roman" w:hAnsi="Times New Roman" w:cs="Times New Roman"/>
          <w:sz w:val="24"/>
          <w:szCs w:val="24"/>
          <w:lang w:val="ro-RO"/>
        </w:rPr>
        <w:t>281 porții masă caldă</w:t>
      </w:r>
      <w:r>
        <w:rPr>
          <w:rFonts w:ascii="Times New Roman" w:eastAsia="Times New Roman" w:hAnsi="Times New Roman" w:cs="Times New Roman"/>
          <w:sz w:val="24"/>
          <w:szCs w:val="24"/>
          <w:lang w:val="ro-RO"/>
        </w:rPr>
        <w:t>, în peroada 9</w:t>
      </w:r>
      <w:r w:rsidR="00735DBD">
        <w:rPr>
          <w:rFonts w:ascii="Times New Roman" w:eastAsia="Times New Roman" w:hAnsi="Times New Roman" w:cs="Times New Roman"/>
          <w:sz w:val="24"/>
          <w:szCs w:val="24"/>
          <w:lang w:val="ro-RO"/>
        </w:rPr>
        <w:t xml:space="preserve"> septembrie - 20 decembrie 2024</w:t>
      </w:r>
      <w:r>
        <w:rPr>
          <w:rFonts w:ascii="Times New Roman" w:eastAsia="Times New Roman" w:hAnsi="Times New Roman" w:cs="Times New Roman"/>
          <w:sz w:val="24"/>
          <w:szCs w:val="24"/>
          <w:lang w:val="ro-RO"/>
        </w:rPr>
        <w:t>.  Pretul contractului ramane ferm pe toata perioada derularii acestuia.</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          </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rPr>
      </w:pPr>
    </w:p>
    <w:p w:rsidR="003C7885" w:rsidRDefault="003C7885" w:rsidP="003C7885">
      <w:pPr>
        <w:autoSpaceDE w:val="0"/>
        <w:autoSpaceDN w:val="0"/>
        <w:adjustRightInd w:val="0"/>
        <w:spacing w:after="0" w:line="240" w:lineRule="auto"/>
        <w:ind w:firstLine="720"/>
        <w:jc w:val="both"/>
        <w:rPr>
          <w:rFonts w:ascii="Times New Roman" w:eastAsia="Times New Roman" w:hAnsi="Times New Roman" w:cs="Times New Roman"/>
          <w:b/>
          <w:sz w:val="24"/>
          <w:szCs w:val="24"/>
          <w:lang w:val="ro-RO"/>
        </w:rPr>
      </w:pPr>
      <w:r w:rsidRPr="00735DBD">
        <w:rPr>
          <w:rFonts w:ascii="Times New Roman" w:eastAsia="Times New Roman" w:hAnsi="Times New Roman" w:cs="Times New Roman"/>
          <w:b/>
          <w:sz w:val="24"/>
          <w:szCs w:val="24"/>
          <w:lang w:val="ro-RO"/>
        </w:rPr>
        <w:t xml:space="preserve"> 5.</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MODALITĂȚI DE PLATA</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735DBD">
        <w:rPr>
          <w:rFonts w:ascii="Times New Roman" w:eastAsia="Times New Roman" w:hAnsi="Times New Roman" w:cs="Times New Roman"/>
          <w:b/>
          <w:sz w:val="24"/>
          <w:szCs w:val="24"/>
          <w:lang w:val="ro-RO"/>
        </w:rPr>
        <w:t>Art.</w:t>
      </w:r>
      <w:r w:rsidR="00735DBD" w:rsidRPr="00735DBD">
        <w:rPr>
          <w:rFonts w:ascii="Times New Roman" w:eastAsia="Times New Roman" w:hAnsi="Times New Roman" w:cs="Times New Roman"/>
          <w:b/>
          <w:sz w:val="24"/>
          <w:szCs w:val="24"/>
          <w:lang w:val="ro-RO"/>
        </w:rPr>
        <w:t xml:space="preserve"> </w:t>
      </w:r>
      <w:r w:rsidRPr="00735DBD">
        <w:rPr>
          <w:rFonts w:ascii="Times New Roman" w:eastAsia="Times New Roman" w:hAnsi="Times New Roman" w:cs="Times New Roman"/>
          <w:b/>
          <w:sz w:val="24"/>
          <w:szCs w:val="24"/>
          <w:lang w:val="ro-RO"/>
        </w:rPr>
        <w:t>7.</w:t>
      </w:r>
      <w:r>
        <w:rPr>
          <w:rFonts w:ascii="Times New Roman" w:eastAsia="Times New Roman" w:hAnsi="Times New Roman" w:cs="Times New Roman"/>
          <w:sz w:val="24"/>
          <w:szCs w:val="24"/>
          <w:lang w:val="ro-RO"/>
        </w:rPr>
        <w:t xml:space="preserve"> Plata se va efectua prin  ordin de plată în termen de maxim 30 de zile de la emiterea facturii.</w:t>
      </w:r>
    </w:p>
    <w:p w:rsidR="003C7885" w:rsidRDefault="00735DBD"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3C7885">
        <w:rPr>
          <w:rFonts w:ascii="Times New Roman" w:eastAsia="Times New Roman" w:hAnsi="Times New Roman" w:cs="Times New Roman"/>
          <w:sz w:val="24"/>
          <w:szCs w:val="24"/>
          <w:lang w:val="ro-RO"/>
        </w:rPr>
        <w:t xml:space="preserve">       </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735DBD">
        <w:rPr>
          <w:rFonts w:ascii="Times New Roman" w:eastAsia="Times New Roman" w:hAnsi="Times New Roman" w:cs="Times New Roman"/>
          <w:b/>
          <w:sz w:val="24"/>
          <w:szCs w:val="24"/>
          <w:lang w:val="ro-RO"/>
        </w:rPr>
        <w:t xml:space="preserve">           6.</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OBLIGAȚIILE PĂRȚILOR</w:t>
      </w:r>
    </w:p>
    <w:p w:rsidR="003C7885" w:rsidRDefault="003C7885" w:rsidP="003C7885">
      <w:pPr>
        <w:suppressAutoHyphens/>
        <w:spacing w:after="0" w:line="240" w:lineRule="auto"/>
        <w:ind w:firstLine="720"/>
        <w:jc w:val="both"/>
        <w:rPr>
          <w:rFonts w:ascii="Times New Roman" w:eastAsia="Times New Roman" w:hAnsi="Times New Roman" w:cs="Times New Roman"/>
          <w:b/>
          <w:i/>
          <w:sz w:val="24"/>
          <w:szCs w:val="24"/>
          <w:lang w:val="ro-RO" w:eastAsia="ar-SA"/>
        </w:rPr>
      </w:pPr>
      <w:r w:rsidRPr="00735DBD">
        <w:rPr>
          <w:rFonts w:ascii="Times New Roman" w:eastAsia="Times New Roman" w:hAnsi="Times New Roman" w:cs="Times New Roman"/>
          <w:b/>
          <w:sz w:val="24"/>
          <w:szCs w:val="24"/>
          <w:lang w:val="ro-RO" w:eastAsia="ar-SA"/>
        </w:rPr>
        <w:t>Art.</w:t>
      </w:r>
      <w:r w:rsidR="00735DBD" w:rsidRPr="00735DBD">
        <w:rPr>
          <w:rFonts w:ascii="Times New Roman" w:eastAsia="Times New Roman" w:hAnsi="Times New Roman" w:cs="Times New Roman"/>
          <w:b/>
          <w:sz w:val="24"/>
          <w:szCs w:val="24"/>
          <w:lang w:val="ro-RO" w:eastAsia="ar-SA"/>
        </w:rPr>
        <w:t xml:space="preserve"> </w:t>
      </w:r>
      <w:r w:rsidRPr="00735DBD">
        <w:rPr>
          <w:rFonts w:ascii="Times New Roman" w:eastAsia="Times New Roman" w:hAnsi="Times New Roman" w:cs="Times New Roman"/>
          <w:b/>
          <w:sz w:val="24"/>
          <w:szCs w:val="24"/>
          <w:lang w:val="ro-RO" w:eastAsia="ar-SA"/>
        </w:rPr>
        <w:t>8.</w:t>
      </w:r>
      <w:r>
        <w:rPr>
          <w:rFonts w:ascii="Times New Roman" w:eastAsia="Times New Roman" w:hAnsi="Times New Roman" w:cs="Times New Roman"/>
          <w:b/>
          <w:i/>
          <w:sz w:val="24"/>
          <w:szCs w:val="24"/>
          <w:lang w:val="ro-RO" w:eastAsia="ar-SA"/>
        </w:rPr>
        <w:t xml:space="preserve">  Resposabilitățile prestatorului</w:t>
      </w:r>
    </w:p>
    <w:p w:rsidR="003C7885" w:rsidRDefault="003C7885" w:rsidP="00735DBD">
      <w:pPr>
        <w:spacing w:before="120" w:after="120"/>
        <w:ind w:firstLine="720"/>
        <w:jc w:val="both"/>
        <w:rPr>
          <w:rFonts w:ascii="Times New Roman" w:hAnsi="Times New Roman" w:cs="Times New Roman"/>
          <w:sz w:val="24"/>
          <w:szCs w:val="24"/>
        </w:rPr>
      </w:pPr>
      <w:r>
        <w:rPr>
          <w:rFonts w:ascii="Times New Roman" w:eastAsia="Times New Roman" w:hAnsi="Times New Roman" w:cs="Times New Roman"/>
          <w:b/>
          <w:sz w:val="24"/>
          <w:szCs w:val="24"/>
          <w:lang w:val="ro-RO"/>
        </w:rPr>
        <w:t xml:space="preserve">Furnizarea serviciului de asigurare masă caldă se  face în conformitate cu: </w:t>
      </w:r>
      <w:r>
        <w:rPr>
          <w:rFonts w:ascii="Times New Roman" w:hAnsi="Times New Roman" w:cs="Times New Roman"/>
          <w:sz w:val="24"/>
          <w:szCs w:val="24"/>
        </w:rPr>
        <w:t xml:space="preserve">- Hotărârea Guvernului nr. </w:t>
      </w:r>
      <w:proofErr w:type="gramStart"/>
      <w:r>
        <w:rPr>
          <w:rFonts w:ascii="Times New Roman" w:hAnsi="Times New Roman" w:cs="Times New Roman"/>
          <w:sz w:val="24"/>
          <w:szCs w:val="24"/>
        </w:rPr>
        <w:t>24/11.01.2024 privind i</w:t>
      </w:r>
      <w:r w:rsidR="00735DBD">
        <w:rPr>
          <w:rFonts w:ascii="Times New Roman" w:hAnsi="Times New Roman" w:cs="Times New Roman"/>
          <w:sz w:val="24"/>
          <w:szCs w:val="24"/>
        </w:rPr>
        <w:t>nstituirea Programului Național</w:t>
      </w:r>
      <w:r>
        <w:rPr>
          <w:rFonts w:ascii="Times New Roman" w:hAnsi="Times New Roman" w:cs="Times New Roman"/>
          <w:sz w:val="24"/>
          <w:szCs w:val="24"/>
        </w:rPr>
        <w:t xml:space="preserve"> „Masă sănătoasă (PNMS)”.</w:t>
      </w:r>
      <w:proofErr w:type="gramEnd"/>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Legea nr.</w:t>
      </w:r>
      <w:r w:rsidR="00735DBD">
        <w:rPr>
          <w:rFonts w:ascii="Times New Roman" w:hAnsi="Times New Roman" w:cs="Times New Roman"/>
          <w:sz w:val="24"/>
          <w:szCs w:val="24"/>
        </w:rPr>
        <w:t xml:space="preserve"> </w:t>
      </w:r>
      <w:r>
        <w:rPr>
          <w:rFonts w:ascii="Times New Roman" w:hAnsi="Times New Roman" w:cs="Times New Roman"/>
          <w:sz w:val="24"/>
          <w:szCs w:val="24"/>
        </w:rPr>
        <w:t>123/2008 - pentru o alimentație sănătoasă în unitățiile de învățămât preuniversitar;</w:t>
      </w:r>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Ordinul nr. 1563/2008 pentru aprobarea Listei alimentelor nerecomandate preşcolarilor şi şcolarilor şi a principiilor care </w:t>
      </w:r>
      <w:r>
        <w:rPr>
          <w:rFonts w:ascii="Times New Roman" w:hAnsi="Times New Roman" w:cs="Times New Roman"/>
          <w:sz w:val="24"/>
          <w:szCs w:val="24"/>
        </w:rPr>
        <w:t>stau la baza unei alimentaţii sănătoase pentru copii şi adolescenţi; </w:t>
      </w:r>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Ordi</w:t>
      </w:r>
      <w:r w:rsidR="00735DBD">
        <w:rPr>
          <w:rFonts w:ascii="Times New Roman" w:hAnsi="Times New Roman" w:cs="Times New Roman"/>
          <w:sz w:val="24"/>
          <w:szCs w:val="24"/>
        </w:rPr>
        <w:t>nul ministrului sănătății nr. 1</w:t>
      </w:r>
      <w:r>
        <w:rPr>
          <w:rFonts w:ascii="Times New Roman" w:hAnsi="Times New Roman" w:cs="Times New Roman"/>
          <w:sz w:val="24"/>
          <w:szCs w:val="24"/>
        </w:rPr>
        <w:t>456/2020 pentru aprobarea Normelor de igienă din unităţile pentru ocrotirea, educarea, instruirea, odihna şi recreerea copiilor şi tinerilor, cu modificările și completările ulterioare,</w:t>
      </w:r>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Ordinul ministrului sănătății și</w:t>
      </w:r>
      <w:r w:rsidR="00735DBD">
        <w:rPr>
          <w:rFonts w:ascii="Times New Roman" w:hAnsi="Times New Roman" w:cs="Times New Roman"/>
          <w:sz w:val="24"/>
          <w:szCs w:val="24"/>
        </w:rPr>
        <w:t xml:space="preserve"> al ministrului educației nr. 2209/4</w:t>
      </w:r>
      <w:r>
        <w:rPr>
          <w:rFonts w:ascii="Times New Roman" w:hAnsi="Times New Roman" w:cs="Times New Roman"/>
          <w:sz w:val="24"/>
          <w:szCs w:val="24"/>
        </w:rPr>
        <w:t>469/2022 privind aprobarea Metodologiei pentru organizarea și certificarea instruirii profesionale a personalului privind însușirea noțiunilor fundamentale de igienă,</w:t>
      </w:r>
    </w:p>
    <w:p w:rsidR="003C7885" w:rsidRDefault="00735DBD"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Regulamentul (UE) nr. 1</w:t>
      </w:r>
      <w:r w:rsidR="003C7885">
        <w:rPr>
          <w:rFonts w:ascii="Times New Roman" w:hAnsi="Times New Roman" w:cs="Times New Roman"/>
          <w:sz w:val="24"/>
          <w:szCs w:val="24"/>
        </w:rPr>
        <w:t xml:space="preserve">308/2013 al Parlamentului European şi al Consiliului din 17 decembrie 2013 de instituire a unei organizări comune a pieţelor, produselor agricole şi de abrogare a Regulamentelor (CEE) nr. </w:t>
      </w:r>
      <w:proofErr w:type="gramStart"/>
      <w:r w:rsidR="003C7885">
        <w:rPr>
          <w:rFonts w:ascii="Times New Roman" w:hAnsi="Times New Roman" w:cs="Times New Roman"/>
          <w:sz w:val="24"/>
          <w:szCs w:val="24"/>
        </w:rPr>
        <w:t>922/72, (CEE) nr.</w:t>
      </w:r>
      <w:proofErr w:type="gramEnd"/>
      <w:r w:rsidR="003C7885">
        <w:rPr>
          <w:rFonts w:ascii="Times New Roman" w:hAnsi="Times New Roman" w:cs="Times New Roman"/>
          <w:sz w:val="24"/>
          <w:szCs w:val="24"/>
        </w:rPr>
        <w:t xml:space="preserve"> </w:t>
      </w:r>
      <w:proofErr w:type="gramStart"/>
      <w:r w:rsidR="003C7885">
        <w:rPr>
          <w:rFonts w:ascii="Times New Roman" w:hAnsi="Times New Roman" w:cs="Times New Roman"/>
          <w:sz w:val="24"/>
          <w:szCs w:val="24"/>
        </w:rPr>
        <w:t>234/79, (C</w:t>
      </w:r>
      <w:r>
        <w:rPr>
          <w:rFonts w:ascii="Times New Roman" w:hAnsi="Times New Roman" w:cs="Times New Roman"/>
          <w:sz w:val="24"/>
          <w:szCs w:val="24"/>
        </w:rPr>
        <w:t>E)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1.037/2001 şi (CE) nr.</w:t>
      </w:r>
      <w:proofErr w:type="gramEnd"/>
      <w:r>
        <w:rPr>
          <w:rFonts w:ascii="Times New Roman" w:hAnsi="Times New Roman" w:cs="Times New Roman"/>
          <w:sz w:val="24"/>
          <w:szCs w:val="24"/>
        </w:rPr>
        <w:t xml:space="preserve"> 1</w:t>
      </w:r>
      <w:r w:rsidR="003C7885">
        <w:rPr>
          <w:rFonts w:ascii="Times New Roman" w:hAnsi="Times New Roman" w:cs="Times New Roman"/>
          <w:sz w:val="24"/>
          <w:szCs w:val="24"/>
        </w:rPr>
        <w:t>234/2007 ale Consiliului, cu amendamentele ulterioare;</w:t>
      </w:r>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Regulamentul (CE) nr. 852/2004 al Parlamentului European şi al Consiliului din 29 aprilie 2004 privind igiena produselor alimentare, cu amendamentele ulterioare;</w:t>
      </w:r>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 Regulamentul (CE) nr. 853/2004 al Parlamentului European şi al Consiliului din 29 aprilie 2004 privind normele specifice de igienă care se aplică alimentelor de origine animală, cu amendamentele ulterioare.  </w:t>
      </w:r>
    </w:p>
    <w:p w:rsidR="003C7885" w:rsidRDefault="003C7885" w:rsidP="003C7885">
      <w:pPr>
        <w:pStyle w:val="NoSpacing"/>
        <w:jc w:val="both"/>
        <w:rPr>
          <w:rFonts w:ascii="Times New Roman" w:eastAsia="Times New Roman" w:hAnsi="Times New Roman"/>
          <w:b/>
          <w:sz w:val="24"/>
          <w:szCs w:val="24"/>
          <w:lang w:val="ro-RO"/>
        </w:rPr>
      </w:pPr>
    </w:p>
    <w:p w:rsidR="003C7885" w:rsidRDefault="003C7885" w:rsidP="003C7885">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„Prestarea serviciul de asigurare  masă caldă în regim catering pentru elevii  din unitățiile de învățământ de pe raza comunei D</w:t>
      </w:r>
      <w:r w:rsidR="00735DBD">
        <w:rPr>
          <w:rFonts w:ascii="Times New Roman" w:eastAsia="Times New Roman" w:hAnsi="Times New Roman" w:cs="Times New Roman"/>
          <w:b/>
          <w:sz w:val="24"/>
          <w:szCs w:val="24"/>
          <w:lang w:val="ro-RO"/>
        </w:rPr>
        <w:t>obrosloveni</w:t>
      </w:r>
      <w:r>
        <w:rPr>
          <w:rFonts w:ascii="Times New Roman" w:eastAsia="Times New Roman" w:hAnsi="Times New Roman" w:cs="Times New Roman"/>
          <w:b/>
          <w:sz w:val="24"/>
          <w:szCs w:val="24"/>
          <w:lang w:val="ro-RO"/>
        </w:rPr>
        <w:t>”</w:t>
      </w:r>
    </w:p>
    <w:p w:rsidR="003C7885" w:rsidRDefault="003C7885" w:rsidP="003C7885">
      <w:pPr>
        <w:spacing w:before="120" w:after="120" w:line="240" w:lineRule="auto"/>
        <w:ind w:left="720" w:firstLine="720"/>
        <w:jc w:val="both"/>
        <w:rPr>
          <w:rFonts w:ascii="Times New Roman" w:eastAsia="Times New Roman" w:hAnsi="Times New Roman" w:cs="Times New Roman"/>
          <w:b/>
          <w:bCs/>
          <w:i/>
          <w:sz w:val="24"/>
          <w:szCs w:val="24"/>
          <w:lang w:val="ro-RO"/>
        </w:rPr>
      </w:pPr>
    </w:p>
    <w:p w:rsidR="003C7885" w:rsidRDefault="003C7885" w:rsidP="003C7885">
      <w:pPr>
        <w:spacing w:before="120" w:after="120" w:line="240" w:lineRule="auto"/>
        <w:ind w:left="720" w:firstLine="720"/>
        <w:jc w:val="both"/>
        <w:rPr>
          <w:rFonts w:ascii="Times New Roman" w:eastAsia="Times New Roman" w:hAnsi="Times New Roman" w:cs="Times New Roman"/>
          <w:b/>
          <w:i/>
          <w:color w:val="000000"/>
          <w:sz w:val="24"/>
          <w:szCs w:val="24"/>
          <w:lang w:val="ro-RO"/>
        </w:rPr>
      </w:pPr>
      <w:r>
        <w:rPr>
          <w:rFonts w:ascii="Times New Roman" w:eastAsia="Times New Roman" w:hAnsi="Times New Roman" w:cs="Times New Roman"/>
          <w:b/>
          <w:bCs/>
          <w:i/>
          <w:sz w:val="24"/>
          <w:szCs w:val="24"/>
          <w:lang w:val="ro-RO"/>
        </w:rPr>
        <w:t>1.</w:t>
      </w:r>
      <w:r>
        <w:rPr>
          <w:rFonts w:ascii="Times New Roman" w:eastAsia="Times New Roman" w:hAnsi="Times New Roman" w:cs="Times New Roman"/>
          <w:b/>
          <w:i/>
          <w:color w:val="000000"/>
          <w:sz w:val="24"/>
          <w:szCs w:val="24"/>
          <w:lang w:val="ro-RO"/>
        </w:rPr>
        <w:t xml:space="preserve"> Caracteristici generale </w:t>
      </w:r>
    </w:p>
    <w:p w:rsidR="003C7885" w:rsidRDefault="003C7885" w:rsidP="003C7885">
      <w:pPr>
        <w:spacing w:before="120" w:after="120" w:line="240" w:lineRule="auto"/>
        <w:ind w:firstLine="720"/>
        <w:jc w:val="both"/>
        <w:rPr>
          <w:rFonts w:ascii="Times New Roman" w:eastAsia="Times New Roman" w:hAnsi="Times New Roman" w:cs="Times New Roman"/>
          <w:b/>
          <w:color w:val="FF0000"/>
          <w:sz w:val="24"/>
          <w:szCs w:val="24"/>
          <w:lang w:val="ro-RO"/>
        </w:rPr>
      </w:pPr>
      <w:r>
        <w:rPr>
          <w:rFonts w:ascii="Times New Roman" w:eastAsia="Times New Roman" w:hAnsi="Times New Roman" w:cs="Times New Roman"/>
          <w:b/>
          <w:color w:val="000000"/>
          <w:sz w:val="24"/>
          <w:szCs w:val="24"/>
          <w:lang w:val="ro-RO"/>
        </w:rPr>
        <w:t>Se va asigura o masă caldă în regim catering pentru preșcolarii și elevii din</w:t>
      </w:r>
      <w:r>
        <w:rPr>
          <w:rFonts w:ascii="Times New Roman" w:eastAsia="Times New Roman" w:hAnsi="Times New Roman" w:cs="Times New Roman"/>
          <w:b/>
          <w:color w:val="FF0000"/>
          <w:sz w:val="24"/>
          <w:szCs w:val="24"/>
          <w:lang w:val="ro-RO"/>
        </w:rPr>
        <w:t xml:space="preserve"> </w:t>
      </w:r>
      <w:r>
        <w:rPr>
          <w:rFonts w:ascii="Times New Roman" w:eastAsia="Times New Roman" w:hAnsi="Times New Roman" w:cs="Times New Roman"/>
          <w:b/>
          <w:sz w:val="24"/>
          <w:szCs w:val="24"/>
          <w:lang w:val="ro-RO"/>
        </w:rPr>
        <w:t xml:space="preserve">clasa  pregătitoare și clasele I - VIII </w:t>
      </w:r>
      <w:r>
        <w:rPr>
          <w:rFonts w:ascii="Times New Roman" w:eastAsia="Times New Roman" w:hAnsi="Times New Roman" w:cs="Times New Roman"/>
          <w:b/>
          <w:color w:val="000000"/>
          <w:sz w:val="24"/>
          <w:szCs w:val="24"/>
          <w:lang w:val="ro-RO"/>
        </w:rPr>
        <w:t>de la Școala Gimnazială D</w:t>
      </w:r>
      <w:r w:rsidR="00735DBD">
        <w:rPr>
          <w:rFonts w:ascii="Times New Roman" w:eastAsia="Times New Roman" w:hAnsi="Times New Roman" w:cs="Times New Roman"/>
          <w:b/>
          <w:color w:val="000000"/>
          <w:sz w:val="24"/>
          <w:szCs w:val="24"/>
          <w:lang w:val="ro-RO"/>
        </w:rPr>
        <w:t>obrosloveni</w:t>
      </w:r>
      <w:r>
        <w:rPr>
          <w:rFonts w:ascii="Times New Roman" w:eastAsia="Times New Roman" w:hAnsi="Times New Roman" w:cs="Times New Roman"/>
          <w:b/>
          <w:sz w:val="24"/>
          <w:szCs w:val="24"/>
          <w:lang w:val="ro-RO"/>
        </w:rPr>
        <w:t xml:space="preserve">: </w:t>
      </w:r>
    </w:p>
    <w:p w:rsidR="003C7885" w:rsidRDefault="003C7885" w:rsidP="003C7885">
      <w:pPr>
        <w:spacing w:before="120" w:after="120"/>
        <w:ind w:firstLine="720"/>
        <w:jc w:val="both"/>
        <w:rPr>
          <w:rFonts w:ascii="Times New Roman" w:hAnsi="Times New Roman" w:cs="Times New Roman"/>
          <w:b/>
          <w:sz w:val="24"/>
          <w:szCs w:val="24"/>
        </w:rPr>
      </w:pPr>
      <w:r>
        <w:rPr>
          <w:rFonts w:ascii="Times New Roman" w:hAnsi="Times New Roman" w:cs="Times New Roman"/>
          <w:b/>
          <w:sz w:val="24"/>
          <w:szCs w:val="24"/>
        </w:rPr>
        <w:t xml:space="preserve">Distribuţia se </w:t>
      </w:r>
      <w:proofErr w:type="gramStart"/>
      <w:r>
        <w:rPr>
          <w:rFonts w:ascii="Times New Roman" w:hAnsi="Times New Roman" w:cs="Times New Roman"/>
          <w:b/>
          <w:sz w:val="24"/>
          <w:szCs w:val="24"/>
        </w:rPr>
        <w:t>va</w:t>
      </w:r>
      <w:proofErr w:type="gramEnd"/>
      <w:r>
        <w:rPr>
          <w:rFonts w:ascii="Times New Roman" w:hAnsi="Times New Roman" w:cs="Times New Roman"/>
          <w:b/>
          <w:sz w:val="24"/>
          <w:szCs w:val="24"/>
        </w:rPr>
        <w:t xml:space="preserve"> face în ambalaje (Caserole) compartimentate. </w:t>
      </w:r>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Se vor asigura transportul şi distribuţia zilnică la destinație - Școala Gimnazială D</w:t>
      </w:r>
      <w:r w:rsidR="00735DBD">
        <w:rPr>
          <w:rFonts w:ascii="Times New Roman" w:hAnsi="Times New Roman" w:cs="Times New Roman"/>
          <w:sz w:val="24"/>
          <w:szCs w:val="24"/>
        </w:rPr>
        <w:t>obrosloveni</w:t>
      </w:r>
      <w:r>
        <w:rPr>
          <w:rFonts w:ascii="Times New Roman" w:hAnsi="Times New Roman" w:cs="Times New Roman"/>
          <w:sz w:val="24"/>
          <w:szCs w:val="24"/>
        </w:rPr>
        <w:t>, după un grafic ce urmează a fi întocmit și asumat de către furnizor împreună cu reprezentantul Școlii Gimnaziale, astfel încât să fie respectate regulile de distanțare socială, conform legislației în vigoare.</w:t>
      </w:r>
    </w:p>
    <w:p w:rsidR="003C7885" w:rsidRDefault="003C7885" w:rsidP="003C7885">
      <w:pPr>
        <w:spacing w:before="120" w:after="120"/>
        <w:ind w:firstLine="810"/>
        <w:jc w:val="both"/>
        <w:rPr>
          <w:rFonts w:ascii="Times New Roman" w:hAnsi="Times New Roman" w:cs="Times New Roman"/>
          <w:i/>
          <w:color w:val="000000"/>
          <w:sz w:val="24"/>
          <w:szCs w:val="24"/>
        </w:rPr>
      </w:pPr>
      <w:proofErr w:type="gramStart"/>
      <w:r>
        <w:rPr>
          <w:rFonts w:ascii="Times New Roman" w:hAnsi="Times New Roman" w:cs="Times New Roman"/>
          <w:color w:val="000000"/>
          <w:sz w:val="24"/>
          <w:szCs w:val="24"/>
        </w:rPr>
        <w:lastRenderedPageBreak/>
        <w:t>Suportul alimentar prevăzut la art.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3 alin.</w:t>
      </w:r>
      <w:proofErr w:type="gramEnd"/>
      <w:r>
        <w:rPr>
          <w:rFonts w:ascii="Times New Roman" w:hAnsi="Times New Roman" w:cs="Times New Roman"/>
          <w:color w:val="000000"/>
          <w:sz w:val="24"/>
          <w:szCs w:val="24"/>
        </w:rPr>
        <w:t xml:space="preserve"> (1) </w:t>
      </w:r>
      <w:proofErr w:type="gramStart"/>
      <w:r>
        <w:rPr>
          <w:rFonts w:ascii="Times New Roman" w:hAnsi="Times New Roman" w:cs="Times New Roman"/>
          <w:color w:val="000000"/>
          <w:sz w:val="24"/>
          <w:szCs w:val="24"/>
        </w:rPr>
        <w:t>trebuie</w:t>
      </w:r>
      <w:proofErr w:type="gramEnd"/>
      <w:r>
        <w:rPr>
          <w:rFonts w:ascii="Times New Roman" w:hAnsi="Times New Roman" w:cs="Times New Roman"/>
          <w:color w:val="000000"/>
          <w:sz w:val="24"/>
          <w:szCs w:val="24"/>
        </w:rPr>
        <w:t xml:space="preserve"> să respecte prevederile </w:t>
      </w:r>
      <w:hyperlink r:id="rId6" w:history="1">
        <w:r>
          <w:rPr>
            <w:rStyle w:val="Hyperlink"/>
            <w:rFonts w:ascii="Times New Roman" w:hAnsi="Times New Roman" w:cs="Times New Roman"/>
            <w:sz w:val="24"/>
            <w:szCs w:val="24"/>
          </w:rPr>
          <w:t xml:space="preserve">Legii nr. </w:t>
        </w:r>
        <w:proofErr w:type="gramStart"/>
        <w:r>
          <w:rPr>
            <w:rStyle w:val="Hyperlink"/>
            <w:rFonts w:ascii="Times New Roman" w:hAnsi="Times New Roman" w:cs="Times New Roman"/>
            <w:sz w:val="24"/>
            <w:szCs w:val="24"/>
          </w:rPr>
          <w:t>123/2008</w:t>
        </w:r>
      </w:hyperlink>
      <w:r>
        <w:rPr>
          <w:rFonts w:ascii="Times New Roman" w:hAnsi="Times New Roman" w:cs="Times New Roman"/>
          <w:color w:val="000000"/>
          <w:sz w:val="24"/>
          <w:szCs w:val="24"/>
        </w:rPr>
        <w:t xml:space="preserve"> pentru o alimentaţie sănătoasă în unităţile de învăţământ preuniversitar şi ale </w:t>
      </w:r>
      <w:hyperlink r:id="rId7" w:history="1">
        <w:r>
          <w:rPr>
            <w:rStyle w:val="Hyperlink"/>
            <w:rFonts w:ascii="Times New Roman" w:hAnsi="Times New Roman" w:cs="Times New Roman"/>
            <w:sz w:val="24"/>
            <w:szCs w:val="24"/>
          </w:rPr>
          <w:t>Ordinului ministrului sănătăţii</w:t>
        </w:r>
        <w:r w:rsidR="00735DBD">
          <w:rPr>
            <w:rStyle w:val="Hyperlink"/>
            <w:rFonts w:ascii="Times New Roman" w:hAnsi="Times New Roman" w:cs="Times New Roman"/>
            <w:sz w:val="24"/>
            <w:szCs w:val="24"/>
          </w:rPr>
          <w:t xml:space="preserve"> publice nr.</w:t>
        </w:r>
        <w:proofErr w:type="gramEnd"/>
        <w:r w:rsidR="00735DBD">
          <w:rPr>
            <w:rStyle w:val="Hyperlink"/>
            <w:rFonts w:ascii="Times New Roman" w:hAnsi="Times New Roman" w:cs="Times New Roman"/>
            <w:sz w:val="24"/>
            <w:szCs w:val="24"/>
          </w:rPr>
          <w:t xml:space="preserve"> </w:t>
        </w:r>
        <w:proofErr w:type="gramStart"/>
        <w:r w:rsidR="00735DBD">
          <w:rPr>
            <w:rStyle w:val="Hyperlink"/>
            <w:rFonts w:ascii="Times New Roman" w:hAnsi="Times New Roman" w:cs="Times New Roman"/>
            <w:sz w:val="24"/>
            <w:szCs w:val="24"/>
          </w:rPr>
          <w:t>1</w:t>
        </w:r>
        <w:r>
          <w:rPr>
            <w:rStyle w:val="Hyperlink"/>
            <w:rFonts w:ascii="Times New Roman" w:hAnsi="Times New Roman" w:cs="Times New Roman"/>
            <w:sz w:val="24"/>
            <w:szCs w:val="24"/>
          </w:rPr>
          <w:t>563/2008</w:t>
        </w:r>
      </w:hyperlink>
      <w:r>
        <w:rPr>
          <w:rFonts w:ascii="Times New Roman" w:hAnsi="Times New Roman" w:cs="Times New Roman"/>
          <w:color w:val="000000"/>
          <w:sz w:val="24"/>
          <w:szCs w:val="24"/>
        </w:rPr>
        <w:t xml:space="preserve"> pentru aprobarea Listei alimentelor nerecomandate preşcolarilor şi şcolarilor şi a principiilor care stau la baza unei alimentaţii sănătoase pentru copii şi adolescenţi.</w:t>
      </w:r>
      <w:proofErr w:type="gramEnd"/>
      <w:r>
        <w:rPr>
          <w:rFonts w:ascii="Times New Roman" w:hAnsi="Times New Roman" w:cs="Times New Roman"/>
          <w:bCs/>
          <w:i/>
          <w:color w:val="000000"/>
          <w:sz w:val="24"/>
          <w:szCs w:val="24"/>
        </w:rPr>
        <w:t xml:space="preserve"> </w:t>
      </w:r>
      <w:r>
        <w:rPr>
          <w:rFonts w:ascii="Times New Roman" w:hAnsi="Times New Roman" w:cs="Times New Roman"/>
          <w:i/>
          <w:color w:val="000000"/>
          <w:sz w:val="24"/>
          <w:szCs w:val="24"/>
        </w:rPr>
        <w:t xml:space="preserve"> </w:t>
      </w:r>
    </w:p>
    <w:p w:rsidR="003C7885" w:rsidRDefault="003C7885" w:rsidP="003C7885">
      <w:pPr>
        <w:spacing w:before="120" w:after="120" w:line="240" w:lineRule="auto"/>
        <w:ind w:firstLine="720"/>
        <w:jc w:val="both"/>
        <w:rPr>
          <w:rFonts w:ascii="Times New Roman" w:eastAsia="Times New Roman" w:hAnsi="Times New Roman" w:cs="Times New Roman"/>
          <w:b/>
          <w:color w:val="FF0000"/>
          <w:sz w:val="24"/>
          <w:szCs w:val="24"/>
          <w:lang w:val="ro-RO"/>
        </w:rPr>
      </w:pPr>
    </w:p>
    <w:p w:rsidR="003C7885" w:rsidRDefault="003C7885" w:rsidP="003C7885">
      <w:pPr>
        <w:spacing w:before="120" w:after="120" w:line="240" w:lineRule="auto"/>
        <w:ind w:left="720" w:firstLine="720"/>
        <w:jc w:val="both"/>
        <w:rPr>
          <w:rFonts w:ascii="Times New Roman" w:eastAsia="Times New Roman" w:hAnsi="Times New Roman" w:cs="Times New Roman"/>
          <w:b/>
          <w:bCs/>
          <w:i/>
          <w:sz w:val="24"/>
          <w:szCs w:val="24"/>
          <w:lang w:val="ro-RO"/>
        </w:rPr>
      </w:pPr>
      <w:r>
        <w:rPr>
          <w:rFonts w:ascii="Times New Roman" w:eastAsia="Times New Roman" w:hAnsi="Times New Roman" w:cs="Times New Roman"/>
          <w:b/>
          <w:bCs/>
          <w:i/>
          <w:sz w:val="24"/>
          <w:szCs w:val="24"/>
          <w:lang w:val="ro-RO"/>
        </w:rPr>
        <w:t>2.</w:t>
      </w:r>
      <w:r>
        <w:rPr>
          <w:rFonts w:ascii="Times New Roman" w:eastAsia="Times New Roman" w:hAnsi="Times New Roman" w:cs="Times New Roman"/>
          <w:b/>
          <w:i/>
          <w:color w:val="000000"/>
          <w:sz w:val="24"/>
          <w:szCs w:val="24"/>
          <w:lang w:val="ro-RO"/>
        </w:rPr>
        <w:t xml:space="preserve"> Evidenţa cantităţilor solicitate, distribuite şi consumate  </w:t>
      </w:r>
    </w:p>
    <w:p w:rsidR="003C7885" w:rsidRDefault="003C7885" w:rsidP="003C7885">
      <w:pPr>
        <w:spacing w:before="120" w:after="120" w:line="240"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Numărul porțiilor de masă caldă se distribuie zilnic în funcție de numărul de preșcolari și </w:t>
      </w:r>
      <w:r>
        <w:rPr>
          <w:rFonts w:ascii="Times New Roman" w:eastAsia="Times New Roman" w:hAnsi="Times New Roman" w:cs="Times New Roman"/>
          <w:sz w:val="24"/>
          <w:szCs w:val="24"/>
          <w:lang w:val="ro-RO"/>
        </w:rPr>
        <w:t xml:space="preserve">elevi </w:t>
      </w:r>
      <w:r>
        <w:rPr>
          <w:rFonts w:ascii="Times New Roman" w:eastAsia="Times New Roman" w:hAnsi="Times New Roman" w:cs="Times New Roman"/>
          <w:color w:val="000000"/>
          <w:sz w:val="24"/>
          <w:szCs w:val="24"/>
          <w:lang w:val="ro-RO"/>
        </w:rPr>
        <w:t xml:space="preserve">prezenți la cursuri. Numărul de elevi se comunică prestatorului de serviciu până la ora </w:t>
      </w:r>
      <w:r w:rsidR="00735DBD" w:rsidRPr="00735DBD">
        <w:rPr>
          <w:rFonts w:ascii="Times New Roman" w:eastAsia="Times New Roman" w:hAnsi="Times New Roman" w:cs="Times New Roman"/>
          <w:color w:val="000000"/>
          <w:sz w:val="24"/>
          <w:szCs w:val="24"/>
          <w:lang w:val="ro-RO"/>
        </w:rPr>
        <w:t>8</w:t>
      </w:r>
      <w:r w:rsidR="00735DBD" w:rsidRPr="00735DBD">
        <w:rPr>
          <w:rFonts w:ascii="Times New Roman" w:eastAsia="Times New Roman" w:hAnsi="Times New Roman" w:cs="Times New Roman"/>
          <w:color w:val="000000"/>
          <w:sz w:val="24"/>
          <w:szCs w:val="24"/>
          <w:vertAlign w:val="superscript"/>
          <w:lang w:val="ro-RO"/>
        </w:rPr>
        <w:t>3</w:t>
      </w:r>
      <w:r w:rsidRPr="00735DBD">
        <w:rPr>
          <w:rFonts w:ascii="Times New Roman" w:eastAsia="Times New Roman" w:hAnsi="Times New Roman" w:cs="Times New Roman"/>
          <w:color w:val="000000"/>
          <w:sz w:val="24"/>
          <w:szCs w:val="24"/>
          <w:vertAlign w:val="superscript"/>
          <w:lang w:val="ro-RO"/>
        </w:rPr>
        <w:t>0</w:t>
      </w:r>
      <w:r>
        <w:rPr>
          <w:rFonts w:ascii="Times New Roman" w:eastAsia="Times New Roman" w:hAnsi="Times New Roman" w:cs="Times New Roman"/>
          <w:color w:val="000000"/>
          <w:sz w:val="24"/>
          <w:szCs w:val="24"/>
          <w:lang w:val="ro-RO"/>
        </w:rPr>
        <w:t xml:space="preserve"> de către conducerea școlii, sau împuternicitul acesteia. </w:t>
      </w:r>
    </w:p>
    <w:p w:rsidR="003C7885" w:rsidRPr="00735DBD" w:rsidRDefault="003C7885" w:rsidP="00735DBD">
      <w:pPr>
        <w:spacing w:before="120" w:after="120"/>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Numărul de preșcolari și elevi care urmează să beneficieze de prevederile</w:t>
      </w:r>
      <w:r>
        <w:rPr>
          <w:rFonts w:ascii="Times New Roman" w:eastAsia="Times New Roman" w:hAnsi="Times New Roman" w:cs="Times New Roman"/>
          <w:b/>
          <w:sz w:val="24"/>
          <w:szCs w:val="24"/>
          <w:lang w:val="ro-RO"/>
        </w:rPr>
        <w:t xml:space="preserve"> </w:t>
      </w:r>
      <w:r>
        <w:rPr>
          <w:rFonts w:ascii="Times New Roman" w:hAnsi="Times New Roman" w:cs="Times New Roman"/>
          <w:b/>
          <w:sz w:val="24"/>
          <w:szCs w:val="24"/>
        </w:rPr>
        <w:t xml:space="preserve">Hotărârii Guvernului nr. 24/11.01.2024 privind instituirea Programului Național </w:t>
      </w:r>
      <w:r w:rsidR="00735DBD">
        <w:rPr>
          <w:rFonts w:ascii="Times New Roman" w:hAnsi="Times New Roman" w:cs="Times New Roman"/>
          <w:b/>
          <w:sz w:val="24"/>
          <w:szCs w:val="24"/>
        </w:rPr>
        <w:t>,,</w:t>
      </w:r>
      <w:r>
        <w:rPr>
          <w:rFonts w:ascii="Times New Roman" w:hAnsi="Times New Roman" w:cs="Times New Roman"/>
          <w:b/>
          <w:sz w:val="24"/>
          <w:szCs w:val="24"/>
        </w:rPr>
        <w:t>Masă sănătoasă (PNMS)”</w:t>
      </w:r>
      <w:r>
        <w:rPr>
          <w:rFonts w:ascii="Times New Roman" w:eastAsia="Times New Roman" w:hAnsi="Times New Roman" w:cs="Times New Roman"/>
          <w:b/>
          <w:sz w:val="24"/>
          <w:szCs w:val="24"/>
          <w:lang w:val="ro-RO"/>
        </w:rPr>
        <w:t>,</w:t>
      </w:r>
      <w:r>
        <w:rPr>
          <w:rFonts w:ascii="Times New Roman" w:eastAsia="Times New Roman" w:hAnsi="Times New Roman" w:cs="Times New Roman"/>
          <w:sz w:val="24"/>
          <w:szCs w:val="24"/>
          <w:lang w:val="ro-RO"/>
        </w:rPr>
        <w:t xml:space="preserve"> este  cel comunicat de conducerea școlii și anume </w:t>
      </w:r>
      <w:r w:rsidR="00735DBD">
        <w:rPr>
          <w:rFonts w:ascii="Times New Roman" w:eastAsia="Times New Roman" w:hAnsi="Times New Roman" w:cs="Times New Roman"/>
          <w:sz w:val="24"/>
          <w:szCs w:val="24"/>
          <w:lang w:val="ro-RO"/>
        </w:rPr>
        <w:t>281</w:t>
      </w:r>
      <w:r>
        <w:rPr>
          <w:rFonts w:ascii="Times New Roman" w:eastAsia="Times New Roman" w:hAnsi="Times New Roman" w:cs="Times New Roman"/>
          <w:sz w:val="24"/>
          <w:szCs w:val="24"/>
          <w:lang w:val="ro-RO"/>
        </w:rPr>
        <w:t xml:space="preserve"> din care </w:t>
      </w:r>
      <w:r>
        <w:rPr>
          <w:rFonts w:ascii="Times New Roman" w:eastAsia="Times New Roman" w:hAnsi="Times New Roman" w:cs="Times New Roman"/>
          <w:color w:val="FF0000"/>
          <w:sz w:val="24"/>
          <w:szCs w:val="24"/>
          <w:lang w:val="ro-RO"/>
        </w:rPr>
        <w:t xml:space="preserve"> </w:t>
      </w:r>
      <w:r w:rsidR="00735DBD">
        <w:rPr>
          <w:rFonts w:ascii="Times New Roman" w:eastAsia="Times New Roman" w:hAnsi="Times New Roman" w:cs="Times New Roman"/>
          <w:sz w:val="24"/>
          <w:szCs w:val="24"/>
          <w:lang w:val="ro-RO"/>
        </w:rPr>
        <w:t>69</w:t>
      </w:r>
      <w:r>
        <w:rPr>
          <w:rFonts w:ascii="Times New Roman" w:eastAsia="Times New Roman" w:hAnsi="Times New Roman" w:cs="Times New Roman"/>
          <w:sz w:val="24"/>
          <w:szCs w:val="24"/>
          <w:lang w:val="ro-RO"/>
        </w:rPr>
        <w:t xml:space="preserve"> preșcolari și </w:t>
      </w:r>
      <w:r w:rsidR="00735DBD">
        <w:rPr>
          <w:rFonts w:ascii="Times New Roman" w:eastAsia="Times New Roman" w:hAnsi="Times New Roman" w:cs="Times New Roman"/>
          <w:sz w:val="24"/>
          <w:szCs w:val="24"/>
          <w:lang w:val="ro-RO"/>
        </w:rPr>
        <w:t>212</w:t>
      </w:r>
      <w:r>
        <w:rPr>
          <w:rFonts w:ascii="Times New Roman" w:eastAsia="Times New Roman" w:hAnsi="Times New Roman" w:cs="Times New Roman"/>
          <w:sz w:val="24"/>
          <w:szCs w:val="24"/>
          <w:lang w:val="ro-RO"/>
        </w:rPr>
        <w:t xml:space="preserve"> elevi</w:t>
      </w:r>
      <w:r w:rsidR="00735DBD">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în perioada </w:t>
      </w:r>
      <w:r w:rsidR="00735DBD">
        <w:rPr>
          <w:rFonts w:ascii="Times New Roman" w:eastAsia="Times New Roman" w:hAnsi="Times New Roman" w:cs="Times New Roman"/>
          <w:sz w:val="24"/>
          <w:szCs w:val="24"/>
          <w:lang w:val="ro-RO"/>
        </w:rPr>
        <w:t>01 aprilie</w:t>
      </w:r>
      <w:r>
        <w:rPr>
          <w:rFonts w:ascii="Times New Roman" w:eastAsia="Times New Roman" w:hAnsi="Times New Roman" w:cs="Times New Roman"/>
          <w:sz w:val="24"/>
          <w:szCs w:val="24"/>
          <w:lang w:val="ro-RO"/>
        </w:rPr>
        <w:t xml:space="preserve"> </w:t>
      </w:r>
      <w:r w:rsidR="00735DBD">
        <w:rPr>
          <w:rFonts w:ascii="Times New Roman" w:eastAsia="Times New Roman" w:hAnsi="Times New Roman" w:cs="Times New Roman"/>
          <w:sz w:val="24"/>
          <w:szCs w:val="24"/>
          <w:lang w:val="ro-RO"/>
        </w:rPr>
        <w:t xml:space="preserve"> - 14 iunie 2024</w:t>
      </w:r>
      <w:r>
        <w:rPr>
          <w:rFonts w:ascii="Times New Roman" w:eastAsia="Times New Roman" w:hAnsi="Times New Roman" w:cs="Times New Roman"/>
          <w:sz w:val="24"/>
          <w:szCs w:val="24"/>
          <w:lang w:val="ro-RO"/>
        </w:rPr>
        <w:t xml:space="preserve"> anul școlar 2023-2024 și </w:t>
      </w:r>
      <w:r w:rsidR="00735DBD">
        <w:rPr>
          <w:rFonts w:ascii="Times New Roman" w:eastAsia="Times New Roman" w:hAnsi="Times New Roman" w:cs="Times New Roman"/>
          <w:sz w:val="24"/>
          <w:szCs w:val="24"/>
          <w:lang w:val="ro-RO"/>
        </w:rPr>
        <w:t>281</w:t>
      </w:r>
      <w:r>
        <w:rPr>
          <w:rFonts w:ascii="Times New Roman" w:eastAsia="Times New Roman" w:hAnsi="Times New Roman" w:cs="Times New Roman"/>
          <w:sz w:val="24"/>
          <w:szCs w:val="24"/>
          <w:lang w:val="ro-RO"/>
        </w:rPr>
        <w:t xml:space="preserve">, din care </w:t>
      </w:r>
      <w:r>
        <w:rPr>
          <w:rFonts w:ascii="Times New Roman" w:eastAsia="Times New Roman" w:hAnsi="Times New Roman" w:cs="Times New Roman"/>
          <w:color w:val="FF0000"/>
          <w:sz w:val="24"/>
          <w:szCs w:val="24"/>
          <w:lang w:val="ro-RO"/>
        </w:rPr>
        <w:t xml:space="preserve"> </w:t>
      </w:r>
      <w:r>
        <w:rPr>
          <w:rFonts w:ascii="Times New Roman" w:eastAsia="Times New Roman" w:hAnsi="Times New Roman" w:cs="Times New Roman"/>
          <w:sz w:val="24"/>
          <w:szCs w:val="24"/>
          <w:lang w:val="ro-RO"/>
        </w:rPr>
        <w:t>6</w:t>
      </w:r>
      <w:r w:rsidR="00735DBD">
        <w:rPr>
          <w:rFonts w:ascii="Times New Roman" w:eastAsia="Times New Roman" w:hAnsi="Times New Roman" w:cs="Times New Roman"/>
          <w:sz w:val="24"/>
          <w:szCs w:val="24"/>
          <w:lang w:val="ro-RO"/>
        </w:rPr>
        <w:t>9</w:t>
      </w:r>
      <w:r>
        <w:rPr>
          <w:rFonts w:ascii="Times New Roman" w:eastAsia="Times New Roman" w:hAnsi="Times New Roman" w:cs="Times New Roman"/>
          <w:sz w:val="24"/>
          <w:szCs w:val="24"/>
          <w:lang w:val="ro-RO"/>
        </w:rPr>
        <w:t xml:space="preserve"> preșcolari și </w:t>
      </w:r>
      <w:r w:rsidR="00735DBD">
        <w:rPr>
          <w:rFonts w:ascii="Times New Roman" w:eastAsia="Times New Roman" w:hAnsi="Times New Roman" w:cs="Times New Roman"/>
          <w:sz w:val="24"/>
          <w:szCs w:val="24"/>
          <w:lang w:val="ro-RO"/>
        </w:rPr>
        <w:t>212</w:t>
      </w:r>
      <w:r>
        <w:rPr>
          <w:rFonts w:ascii="Times New Roman" w:eastAsia="Times New Roman" w:hAnsi="Times New Roman" w:cs="Times New Roman"/>
          <w:sz w:val="24"/>
          <w:szCs w:val="24"/>
          <w:lang w:val="ro-RO"/>
        </w:rPr>
        <w:t xml:space="preserve"> elevi din în perioada 09 se</w:t>
      </w:r>
      <w:r w:rsidR="00735DBD">
        <w:rPr>
          <w:rFonts w:ascii="Times New Roman" w:eastAsia="Times New Roman" w:hAnsi="Times New Roman" w:cs="Times New Roman"/>
          <w:sz w:val="24"/>
          <w:szCs w:val="24"/>
          <w:lang w:val="ro-RO"/>
        </w:rPr>
        <w:t>ptembrie - 20 decembrie  2024</w:t>
      </w:r>
      <w:r>
        <w:rPr>
          <w:rFonts w:ascii="Times New Roman" w:eastAsia="Times New Roman" w:hAnsi="Times New Roman" w:cs="Times New Roman"/>
          <w:sz w:val="24"/>
          <w:szCs w:val="24"/>
          <w:lang w:val="ro-RO"/>
        </w:rPr>
        <w:t xml:space="preserve">, anul școlar 2024-2025     </w:t>
      </w:r>
    </w:p>
    <w:p w:rsidR="003C7885" w:rsidRDefault="003C7885" w:rsidP="003C7885">
      <w:pPr>
        <w:spacing w:before="120" w:after="120"/>
        <w:ind w:firstLine="720"/>
        <w:jc w:val="both"/>
        <w:rPr>
          <w:rFonts w:ascii="Times New Roman" w:hAnsi="Times New Roman" w:cs="Times New Roman"/>
          <w:color w:val="FF0000"/>
          <w:sz w:val="24"/>
          <w:szCs w:val="24"/>
        </w:rPr>
      </w:pPr>
      <w:r>
        <w:rPr>
          <w:rFonts w:ascii="Times New Roman" w:eastAsia="Times New Roman" w:hAnsi="Times New Roman" w:cs="Times New Roman"/>
          <w:color w:val="FF0000"/>
          <w:sz w:val="24"/>
          <w:szCs w:val="24"/>
          <w:lang w:val="ro-RO"/>
        </w:rPr>
        <w:t xml:space="preserve"> </w:t>
      </w:r>
      <w:r>
        <w:rPr>
          <w:rFonts w:ascii="Times New Roman" w:eastAsia="Times New Roman" w:hAnsi="Times New Roman" w:cs="Times New Roman"/>
          <w:b/>
          <w:color w:val="000000"/>
          <w:sz w:val="24"/>
          <w:szCs w:val="24"/>
          <w:lang w:val="ro-RO"/>
        </w:rPr>
        <w:t xml:space="preserve">Cantitățile maxime zilnice:  </w:t>
      </w:r>
      <w:r w:rsidR="00735DBD">
        <w:rPr>
          <w:rFonts w:ascii="Times New Roman" w:eastAsia="Times New Roman" w:hAnsi="Times New Roman" w:cs="Times New Roman"/>
          <w:b/>
          <w:color w:val="000000"/>
          <w:sz w:val="24"/>
          <w:szCs w:val="24"/>
          <w:lang w:val="ro-RO"/>
        </w:rPr>
        <w:t>281</w:t>
      </w:r>
      <w:r>
        <w:rPr>
          <w:rFonts w:ascii="Times New Roman" w:eastAsia="Times New Roman" w:hAnsi="Times New Roman" w:cs="Times New Roman"/>
          <w:b/>
          <w:color w:val="FF0000"/>
          <w:sz w:val="24"/>
          <w:szCs w:val="24"/>
          <w:lang w:val="ro-RO"/>
        </w:rPr>
        <w:t xml:space="preserve"> </w:t>
      </w:r>
      <w:r>
        <w:rPr>
          <w:rFonts w:ascii="Times New Roman" w:eastAsia="Times New Roman" w:hAnsi="Times New Roman" w:cs="Times New Roman"/>
          <w:b/>
          <w:sz w:val="24"/>
          <w:szCs w:val="24"/>
          <w:lang w:val="ro-RO"/>
        </w:rPr>
        <w:t>porții masă caldă/zi de curs</w:t>
      </w:r>
      <w:r>
        <w:rPr>
          <w:rFonts w:ascii="Times New Roman" w:eastAsia="Times New Roman" w:hAnsi="Times New Roman" w:cs="Times New Roman"/>
          <w:sz w:val="24"/>
          <w:szCs w:val="24"/>
          <w:lang w:val="ro-RO"/>
        </w:rPr>
        <w:t xml:space="preserve"> în </w:t>
      </w:r>
      <w:r w:rsidR="00735DBD">
        <w:rPr>
          <w:rFonts w:ascii="Times New Roman" w:eastAsia="Times New Roman" w:hAnsi="Times New Roman" w:cs="Times New Roman"/>
          <w:sz w:val="24"/>
          <w:szCs w:val="24"/>
          <w:lang w:val="ro-RO"/>
        </w:rPr>
        <w:t xml:space="preserve">01 aprilie  - 14 iunie 2024 </w:t>
      </w:r>
      <w:r>
        <w:rPr>
          <w:rFonts w:ascii="Times New Roman" w:eastAsia="Times New Roman" w:hAnsi="Times New Roman" w:cs="Times New Roman"/>
          <w:sz w:val="24"/>
          <w:szCs w:val="24"/>
          <w:lang w:val="ro-RO"/>
        </w:rPr>
        <w:t xml:space="preserve"> și  </w:t>
      </w:r>
      <w:r w:rsidR="00735DBD">
        <w:rPr>
          <w:rFonts w:ascii="Times New Roman" w:eastAsia="Times New Roman" w:hAnsi="Times New Roman" w:cs="Times New Roman"/>
          <w:b/>
          <w:sz w:val="24"/>
          <w:szCs w:val="24"/>
          <w:lang w:val="ro-RO"/>
        </w:rPr>
        <w:t>281</w:t>
      </w:r>
      <w:r>
        <w:rPr>
          <w:rFonts w:ascii="Times New Roman" w:eastAsia="Times New Roman" w:hAnsi="Times New Roman" w:cs="Times New Roman"/>
          <w:b/>
          <w:sz w:val="24"/>
          <w:szCs w:val="24"/>
          <w:lang w:val="ro-RO"/>
        </w:rPr>
        <w:t xml:space="preserve"> porții masă caldă/ zi de curs</w:t>
      </w:r>
      <w:r>
        <w:rPr>
          <w:rFonts w:ascii="Times New Roman" w:eastAsia="Times New Roman" w:hAnsi="Times New Roman" w:cs="Times New Roman"/>
          <w:sz w:val="24"/>
          <w:szCs w:val="24"/>
          <w:lang w:val="ro-RO"/>
        </w:rPr>
        <w:t xml:space="preserve"> în perioada 09 septembrie  </w:t>
      </w:r>
      <w:r w:rsidR="00735DBD">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20 decembrie </w:t>
      </w:r>
      <w:r w:rsidR="00735DBD">
        <w:rPr>
          <w:rFonts w:ascii="Times New Roman" w:eastAsia="Times New Roman" w:hAnsi="Times New Roman" w:cs="Times New Roman"/>
          <w:sz w:val="24"/>
          <w:szCs w:val="24"/>
          <w:lang w:val="ro-RO"/>
        </w:rPr>
        <w:t xml:space="preserve"> 2024 , anul școlar 2024 - 2025</w:t>
      </w:r>
      <w:r>
        <w:rPr>
          <w:rFonts w:ascii="Times New Roman" w:eastAsia="Times New Roman" w:hAnsi="Times New Roman" w:cs="Times New Roman"/>
          <w:sz w:val="24"/>
          <w:szCs w:val="24"/>
          <w:lang w:val="ro-RO"/>
        </w:rPr>
        <w:t xml:space="preserve">.    </w:t>
      </w:r>
    </w:p>
    <w:p w:rsidR="003C7885" w:rsidRDefault="003C7885" w:rsidP="003C7885">
      <w:pPr>
        <w:spacing w:before="120" w:after="120"/>
        <w:ind w:firstLine="720"/>
        <w:jc w:val="both"/>
        <w:rPr>
          <w:rFonts w:ascii="Times New Roman" w:hAnsi="Times New Roman" w:cs="Times New Roman"/>
          <w:sz w:val="24"/>
          <w:szCs w:val="24"/>
        </w:rPr>
      </w:pPr>
      <w:proofErr w:type="gramStart"/>
      <w:r>
        <w:rPr>
          <w:rFonts w:ascii="Times New Roman" w:hAnsi="Times New Roman" w:cs="Times New Roman"/>
          <w:sz w:val="24"/>
          <w:szCs w:val="24"/>
        </w:rPr>
        <w:t>Cantităţile totale zilnice se vor modifica în funcţie de numărul real de preşcolari/elevi prezenţi în fiecare unitate şcolară.</w:t>
      </w:r>
      <w:proofErr w:type="gramEnd"/>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Fiecare unitate de învăţământ beneficiară a PNMS va ţine evidenţa cantităţii de produse consumate, menţionând categoriile de beneficiari, tipul de produs, cantitatea per porţie, numărul de porţii şi numărul de zile de şcoală, precum şi evidenţa numărului de copii.. </w:t>
      </w:r>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Furnizorul/Prestatorul autorizat/înregistrat şi unităţile înregistrate/autorizate sanitar - veterinar şi pentru siguranţa alimentelor vor păstra şi vor prezenta organismelor de control competente documentele comerciale şi tehnice privind produsele alimentare distribuite, precum şi documentele care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ateste calitatea şi siguranţa acestora, după caz; unităţile de învăţământ au obligaţia de a păstra avizele de expediţie aferente fiecărei distribuţii.</w:t>
      </w:r>
    </w:p>
    <w:p w:rsidR="003C7885" w:rsidRPr="00735DBD" w:rsidRDefault="003C7885" w:rsidP="00735DBD">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Lunar, autoritatea contractantă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realiza centralizarea cantităţii de produse consumate per categorie de produs, în funcţie de situaţia numărului de copii şcolarizaţi în luna precedentă, pe care o va corela cu situaţia existentă la furnizor. Toate părţile implicate în procesul de distribuţie a produselor alimentare menţionate la pct. 1 vor păstra documentele justificative pe o perioadă de cel puţin 3 ani, începând de la sfârşitul anului întocmirii acestora. </w:t>
      </w:r>
    </w:p>
    <w:p w:rsidR="003C7885" w:rsidRDefault="003C7885" w:rsidP="003C7885">
      <w:pPr>
        <w:spacing w:before="120" w:after="120" w:line="240"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2.1. Cantităţi totale contracte pentru perioada </w:t>
      </w:r>
      <w:r w:rsidR="00735DBD">
        <w:rPr>
          <w:rFonts w:ascii="Times New Roman" w:eastAsia="Times New Roman" w:hAnsi="Times New Roman" w:cs="Times New Roman"/>
          <w:sz w:val="24"/>
          <w:szCs w:val="24"/>
          <w:lang w:val="ro-RO"/>
        </w:rPr>
        <w:t xml:space="preserve">01 aprilie  - 14 iunie 2024 </w:t>
      </w:r>
      <w:r>
        <w:rPr>
          <w:rFonts w:ascii="Times New Roman" w:eastAsia="Times New Roman" w:hAnsi="Times New Roman" w:cs="Times New Roman"/>
          <w:color w:val="000000"/>
          <w:sz w:val="24"/>
          <w:szCs w:val="24"/>
          <w:lang w:val="ro-RO"/>
        </w:rPr>
        <w:t xml:space="preserve">și </w:t>
      </w:r>
      <w:r>
        <w:rPr>
          <w:rFonts w:ascii="Times New Roman" w:eastAsia="Times New Roman" w:hAnsi="Times New Roman" w:cs="Times New Roman"/>
          <w:sz w:val="24"/>
          <w:szCs w:val="24"/>
          <w:lang w:val="ro-RO"/>
        </w:rPr>
        <w:t xml:space="preserve">perioada 09 septembrie  </w:t>
      </w:r>
      <w:r w:rsidR="00735DBD">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20 decembrie  2024</w:t>
      </w:r>
    </w:p>
    <w:p w:rsidR="003C7885" w:rsidRDefault="003C7885" w:rsidP="003C7885">
      <w:pPr>
        <w:tabs>
          <w:tab w:val="num" w:pos="360"/>
        </w:tabs>
        <w:spacing w:before="120" w:after="120" w:line="240" w:lineRule="auto"/>
        <w:ind w:hanging="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i/>
          <w:sz w:val="24"/>
          <w:szCs w:val="24"/>
          <w:lang w:val="ro-RO"/>
        </w:rPr>
        <w:tab/>
      </w:r>
      <w:r>
        <w:rPr>
          <w:rFonts w:ascii="Times New Roman" w:eastAsia="Times New Roman" w:hAnsi="Times New Roman" w:cs="Times New Roman"/>
          <w:i/>
          <w:sz w:val="24"/>
          <w:szCs w:val="24"/>
          <w:lang w:val="ro-RO"/>
        </w:rPr>
        <w:tab/>
      </w:r>
      <w:r>
        <w:rPr>
          <w:rFonts w:ascii="Times New Roman" w:eastAsia="Times New Roman" w:hAnsi="Times New Roman" w:cs="Times New Roman"/>
          <w:i/>
          <w:sz w:val="24"/>
          <w:szCs w:val="24"/>
          <w:lang w:val="ro-RO"/>
        </w:rPr>
        <w:tab/>
      </w:r>
      <w:r>
        <w:rPr>
          <w:rFonts w:ascii="Times New Roman" w:eastAsia="Times New Roman" w:hAnsi="Times New Roman" w:cs="Times New Roman"/>
          <w:sz w:val="24"/>
          <w:szCs w:val="24"/>
          <w:lang w:val="ro-RO" w:eastAsia="ro-RO"/>
        </w:rPr>
        <w:t xml:space="preserve">Masa caldă maxim de </w:t>
      </w:r>
      <w:r w:rsidR="00735DBD">
        <w:rPr>
          <w:rFonts w:ascii="Times New Roman" w:eastAsia="Times New Roman" w:hAnsi="Times New Roman" w:cs="Times New Roman"/>
          <w:sz w:val="24"/>
          <w:szCs w:val="24"/>
          <w:lang w:val="ro-RO" w:eastAsia="ro-RO"/>
        </w:rPr>
        <w:t>281</w:t>
      </w:r>
      <w:r>
        <w:rPr>
          <w:rFonts w:ascii="Times New Roman" w:eastAsia="Times New Roman" w:hAnsi="Times New Roman" w:cs="Times New Roman"/>
          <w:sz w:val="24"/>
          <w:szCs w:val="24"/>
          <w:lang w:val="ro-RO" w:eastAsia="ro-RO"/>
        </w:rPr>
        <w:t xml:space="preserve"> preșcolari și elevi / zi/număr mediu de </w:t>
      </w:r>
      <w:r w:rsidR="00735DBD">
        <w:rPr>
          <w:rFonts w:ascii="Times New Roman" w:eastAsia="Times New Roman" w:hAnsi="Times New Roman" w:cs="Times New Roman"/>
          <w:sz w:val="24"/>
          <w:szCs w:val="24"/>
          <w:lang w:val="ro-RO" w:eastAsia="ro-RO"/>
        </w:rPr>
        <w:t>52</w:t>
      </w:r>
      <w:r>
        <w:rPr>
          <w:rFonts w:ascii="Times New Roman" w:eastAsia="Times New Roman" w:hAnsi="Times New Roman" w:cs="Times New Roman"/>
          <w:sz w:val="24"/>
          <w:szCs w:val="24"/>
          <w:lang w:val="ro-RO" w:eastAsia="ro-RO"/>
        </w:rPr>
        <w:t xml:space="preserve"> zile de curs aferente perioadei </w:t>
      </w:r>
      <w:r w:rsidR="00735DBD">
        <w:rPr>
          <w:rFonts w:ascii="Times New Roman" w:eastAsia="Times New Roman" w:hAnsi="Times New Roman" w:cs="Times New Roman"/>
          <w:sz w:val="24"/>
          <w:szCs w:val="24"/>
          <w:lang w:val="ro-RO"/>
        </w:rPr>
        <w:t>01 aprilie</w:t>
      </w:r>
      <w:r>
        <w:rPr>
          <w:rFonts w:ascii="Times New Roman" w:eastAsia="Times New Roman" w:hAnsi="Times New Roman" w:cs="Times New Roman"/>
          <w:sz w:val="24"/>
          <w:szCs w:val="24"/>
          <w:lang w:val="ro-RO"/>
        </w:rPr>
        <w:t xml:space="preserve"> </w:t>
      </w:r>
      <w:r w:rsidR="00735DBD">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14 iunie 2024</w:t>
      </w:r>
      <w:r>
        <w:rPr>
          <w:rFonts w:ascii="Times New Roman" w:eastAsia="Times New Roman" w:hAnsi="Times New Roman" w:cs="Times New Roman"/>
          <w:sz w:val="24"/>
          <w:szCs w:val="24"/>
          <w:lang w:val="ro-RO" w:eastAsia="ro-RO"/>
        </w:rPr>
        <w:t xml:space="preserve"> și </w:t>
      </w:r>
    </w:p>
    <w:p w:rsidR="003C7885" w:rsidRDefault="003C7885" w:rsidP="003C7885">
      <w:pPr>
        <w:tabs>
          <w:tab w:val="num" w:pos="360"/>
        </w:tabs>
        <w:spacing w:before="120" w:after="120" w:line="240" w:lineRule="auto"/>
        <w:ind w:hanging="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Masa caldă maxim de </w:t>
      </w:r>
      <w:r w:rsidR="00735DBD">
        <w:rPr>
          <w:rFonts w:ascii="Times New Roman" w:eastAsia="Times New Roman" w:hAnsi="Times New Roman" w:cs="Times New Roman"/>
          <w:sz w:val="24"/>
          <w:szCs w:val="24"/>
          <w:lang w:val="ro-RO" w:eastAsia="ro-RO"/>
        </w:rPr>
        <w:t>281</w:t>
      </w:r>
      <w:r>
        <w:rPr>
          <w:rFonts w:ascii="Times New Roman" w:eastAsia="Times New Roman" w:hAnsi="Times New Roman" w:cs="Times New Roman"/>
          <w:sz w:val="24"/>
          <w:szCs w:val="24"/>
          <w:lang w:val="ro-RO" w:eastAsia="ro-RO"/>
        </w:rPr>
        <w:t xml:space="preserve"> preșcolari și elevi / zi/număr mediu de 70 zile de curs aferente perioadei </w:t>
      </w:r>
      <w:r>
        <w:rPr>
          <w:rFonts w:ascii="Times New Roman" w:eastAsia="Times New Roman" w:hAnsi="Times New Roman" w:cs="Times New Roman"/>
          <w:sz w:val="24"/>
          <w:szCs w:val="24"/>
          <w:lang w:val="ro-RO"/>
        </w:rPr>
        <w:t xml:space="preserve">09 septembrie </w:t>
      </w:r>
      <w:r w:rsidR="00735DBD">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20 decembrie  2024.</w:t>
      </w:r>
    </w:p>
    <w:p w:rsidR="003C7885" w:rsidRDefault="003C7885" w:rsidP="003C7885">
      <w:pPr>
        <w:tabs>
          <w:tab w:val="num" w:pos="360"/>
        </w:tabs>
        <w:spacing w:before="120" w:after="120" w:line="240" w:lineRule="auto"/>
        <w:ind w:hanging="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ab/>
        <w:t>Cantități maxime:</w:t>
      </w:r>
    </w:p>
    <w:p w:rsidR="003C7885" w:rsidRDefault="003C7885" w:rsidP="003C7885">
      <w:pPr>
        <w:tabs>
          <w:tab w:val="num" w:pos="360"/>
        </w:tabs>
        <w:spacing w:before="120" w:after="120" w:line="240" w:lineRule="auto"/>
        <w:ind w:hanging="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o-RO"/>
        </w:rPr>
        <w:t xml:space="preserve">        - </w:t>
      </w:r>
      <w:r w:rsidR="00735DBD">
        <w:rPr>
          <w:rFonts w:ascii="Times New Roman" w:eastAsia="Times New Roman" w:hAnsi="Times New Roman" w:cs="Times New Roman"/>
          <w:sz w:val="24"/>
          <w:szCs w:val="24"/>
          <w:lang w:val="ro-RO" w:eastAsia="ro-RO"/>
        </w:rPr>
        <w:t>281</w:t>
      </w:r>
      <w:r>
        <w:rPr>
          <w:rFonts w:ascii="Times New Roman" w:eastAsia="Times New Roman" w:hAnsi="Times New Roman" w:cs="Times New Roman"/>
          <w:sz w:val="24"/>
          <w:szCs w:val="24"/>
          <w:lang w:val="ro-RO" w:eastAsia="ro-RO"/>
        </w:rPr>
        <w:t xml:space="preserve"> unitati/ zi x </w:t>
      </w:r>
      <w:r w:rsidR="00735DBD">
        <w:rPr>
          <w:rFonts w:ascii="Times New Roman" w:eastAsia="Times New Roman" w:hAnsi="Times New Roman" w:cs="Times New Roman"/>
          <w:sz w:val="24"/>
          <w:szCs w:val="24"/>
          <w:lang w:val="ro-RO" w:eastAsia="ro-RO"/>
        </w:rPr>
        <w:t>52</w:t>
      </w:r>
      <w:r>
        <w:rPr>
          <w:rFonts w:ascii="Times New Roman" w:eastAsia="Times New Roman" w:hAnsi="Times New Roman" w:cs="Times New Roman"/>
          <w:sz w:val="24"/>
          <w:szCs w:val="24"/>
          <w:lang w:val="ro-RO" w:eastAsia="ro-RO"/>
        </w:rPr>
        <w:t xml:space="preserve"> zile = </w:t>
      </w:r>
      <w:r w:rsidR="00735DBD">
        <w:rPr>
          <w:rFonts w:ascii="Times New Roman" w:eastAsia="Times New Roman" w:hAnsi="Times New Roman" w:cs="Times New Roman"/>
          <w:sz w:val="24"/>
          <w:szCs w:val="24"/>
          <w:lang w:val="ro-RO" w:eastAsia="ro-RO"/>
        </w:rPr>
        <w:t>14.612</w:t>
      </w:r>
      <w:r>
        <w:rPr>
          <w:rFonts w:ascii="Times New Roman" w:eastAsia="Times New Roman" w:hAnsi="Times New Roman" w:cs="Times New Roman"/>
          <w:sz w:val="24"/>
          <w:szCs w:val="24"/>
          <w:lang w:val="ro-RO" w:eastAsia="ro-RO"/>
        </w:rPr>
        <w:t xml:space="preserve"> unități (porții masă caldă)</w:t>
      </w:r>
      <w:r>
        <w:rPr>
          <w:rFonts w:ascii="Times New Roman" w:eastAsia="Times New Roman" w:hAnsi="Times New Roman" w:cs="Times New Roman"/>
          <w:sz w:val="24"/>
          <w:szCs w:val="24"/>
          <w:lang w:val="ro-RO"/>
        </w:rPr>
        <w:t xml:space="preserve"> în perioada </w:t>
      </w:r>
      <w:r w:rsidR="00735DBD">
        <w:rPr>
          <w:rFonts w:ascii="Times New Roman" w:eastAsia="Times New Roman" w:hAnsi="Times New Roman" w:cs="Times New Roman"/>
          <w:sz w:val="24"/>
          <w:szCs w:val="24"/>
          <w:lang w:val="ro-RO"/>
        </w:rPr>
        <w:t>01 aprilie  - 14 iunie 2024</w:t>
      </w:r>
    </w:p>
    <w:p w:rsidR="003C7885" w:rsidRDefault="003C7885" w:rsidP="003C7885">
      <w:pPr>
        <w:tabs>
          <w:tab w:val="num" w:pos="360"/>
        </w:tabs>
        <w:spacing w:before="120" w:after="120" w:line="240" w:lineRule="auto"/>
        <w:ind w:hanging="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w:t>
      </w:r>
      <w:r w:rsidR="00735DBD">
        <w:rPr>
          <w:rFonts w:ascii="Times New Roman" w:eastAsia="Times New Roman" w:hAnsi="Times New Roman" w:cs="Times New Roman"/>
          <w:sz w:val="24"/>
          <w:szCs w:val="24"/>
          <w:lang w:val="ro-RO" w:eastAsia="ro-RO"/>
        </w:rPr>
        <w:t>281</w:t>
      </w:r>
      <w:r>
        <w:rPr>
          <w:rFonts w:ascii="Times New Roman" w:eastAsia="Times New Roman" w:hAnsi="Times New Roman" w:cs="Times New Roman"/>
          <w:sz w:val="24"/>
          <w:szCs w:val="24"/>
          <w:lang w:val="ro-RO" w:eastAsia="ro-RO"/>
        </w:rPr>
        <w:t xml:space="preserve"> unitati/ zi x 70 zile = </w:t>
      </w:r>
      <w:r w:rsidR="00735DBD">
        <w:rPr>
          <w:rFonts w:ascii="Times New Roman" w:eastAsia="Times New Roman" w:hAnsi="Times New Roman" w:cs="Times New Roman"/>
          <w:sz w:val="24"/>
          <w:szCs w:val="24"/>
          <w:lang w:val="ro-RO" w:eastAsia="ro-RO"/>
        </w:rPr>
        <w:t>19.670</w:t>
      </w:r>
      <w:r>
        <w:rPr>
          <w:rFonts w:ascii="Times New Roman" w:eastAsia="Times New Roman" w:hAnsi="Times New Roman" w:cs="Times New Roman"/>
          <w:sz w:val="24"/>
          <w:szCs w:val="24"/>
          <w:lang w:val="ro-RO" w:eastAsia="ro-RO"/>
        </w:rPr>
        <w:t xml:space="preserve"> unități (porții masă caldă)</w:t>
      </w:r>
      <w:r w:rsidR="00735DBD">
        <w:rPr>
          <w:rFonts w:ascii="Times New Roman" w:eastAsia="Times New Roman" w:hAnsi="Times New Roman" w:cs="Times New Roman"/>
          <w:sz w:val="24"/>
          <w:szCs w:val="24"/>
          <w:lang w:val="ro-RO"/>
        </w:rPr>
        <w:t xml:space="preserve"> în perioada 09 septembrie</w:t>
      </w:r>
      <w:r>
        <w:rPr>
          <w:rFonts w:ascii="Times New Roman" w:eastAsia="Times New Roman" w:hAnsi="Times New Roman" w:cs="Times New Roman"/>
          <w:sz w:val="24"/>
          <w:szCs w:val="24"/>
          <w:lang w:val="ro-RO"/>
        </w:rPr>
        <w:t xml:space="preserve"> </w:t>
      </w:r>
      <w:r w:rsidR="00735DBD">
        <w:rPr>
          <w:rFonts w:ascii="Times New Roman" w:eastAsia="Times New Roman" w:hAnsi="Times New Roman" w:cs="Times New Roman"/>
          <w:sz w:val="24"/>
          <w:szCs w:val="24"/>
          <w:lang w:val="ro-RO"/>
        </w:rPr>
        <w:t>- 20 decembrie  2024</w:t>
      </w:r>
      <w:r>
        <w:rPr>
          <w:rFonts w:ascii="Times New Roman" w:eastAsia="Times New Roman" w:hAnsi="Times New Roman" w:cs="Times New Roman"/>
          <w:sz w:val="24"/>
          <w:szCs w:val="24"/>
          <w:lang w:val="ro-RO"/>
        </w:rPr>
        <w:t xml:space="preserve">.    </w:t>
      </w:r>
    </w:p>
    <w:p w:rsidR="003C7885" w:rsidRDefault="003C7885" w:rsidP="00735DBD">
      <w:pPr>
        <w:tabs>
          <w:tab w:val="num" w:pos="360"/>
        </w:tabs>
        <w:spacing w:before="120" w:after="120" w:line="240" w:lineRule="auto"/>
        <w:ind w:hanging="36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Total unități </w:t>
      </w:r>
      <w:r>
        <w:rPr>
          <w:rFonts w:ascii="Times New Roman" w:eastAsia="Times New Roman" w:hAnsi="Times New Roman" w:cs="Times New Roman"/>
          <w:sz w:val="24"/>
          <w:szCs w:val="24"/>
          <w:lang w:val="ro-RO" w:eastAsia="ro-RO"/>
        </w:rPr>
        <w:t>(porții masă caldă)</w:t>
      </w:r>
      <w:r>
        <w:rPr>
          <w:rFonts w:ascii="Times New Roman" w:eastAsia="Times New Roman" w:hAnsi="Times New Roman" w:cs="Times New Roman"/>
          <w:sz w:val="24"/>
          <w:szCs w:val="24"/>
          <w:lang w:val="ro-RO"/>
        </w:rPr>
        <w:t xml:space="preserve"> = </w:t>
      </w:r>
      <w:r w:rsidR="00735DBD">
        <w:rPr>
          <w:rFonts w:ascii="Times New Roman" w:eastAsia="Times New Roman" w:hAnsi="Times New Roman" w:cs="Times New Roman"/>
          <w:sz w:val="24"/>
          <w:szCs w:val="24"/>
          <w:lang w:val="ro-RO"/>
        </w:rPr>
        <w:t>34.282</w:t>
      </w:r>
    </w:p>
    <w:p w:rsidR="003C7885" w:rsidRDefault="003C7885" w:rsidP="003C7885">
      <w:pPr>
        <w:tabs>
          <w:tab w:val="num" w:pos="360"/>
        </w:tabs>
        <w:spacing w:before="120" w:after="120" w:line="240" w:lineRule="auto"/>
        <w:ind w:hanging="3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r>
      <w:r>
        <w:rPr>
          <w:rFonts w:ascii="Times New Roman" w:eastAsia="Times New Roman" w:hAnsi="Times New Roman" w:cs="Times New Roman"/>
          <w:sz w:val="24"/>
          <w:szCs w:val="24"/>
          <w:lang w:val="ro-RO" w:eastAsia="ro-RO"/>
        </w:rPr>
        <w:tab/>
        <w:t>2.2. Preţul pe unitate de produs:</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Limita valorică zilnică pentru masă caldă în regim catering pentru un preșcolar/elev, este de </w:t>
      </w:r>
      <w:r>
        <w:rPr>
          <w:rFonts w:ascii="Times New Roman" w:eastAsia="Times New Roman" w:hAnsi="Times New Roman" w:cs="Times New Roman"/>
          <w:b/>
          <w:sz w:val="24"/>
          <w:szCs w:val="24"/>
          <w:lang w:val="ro-RO" w:eastAsia="ro-RO"/>
        </w:rPr>
        <w:t>13,7</w:t>
      </w:r>
      <w:r w:rsidR="00735DBD">
        <w:rPr>
          <w:rFonts w:ascii="Times New Roman" w:eastAsia="Times New Roman" w:hAnsi="Times New Roman" w:cs="Times New Roman"/>
          <w:b/>
          <w:sz w:val="24"/>
          <w:szCs w:val="24"/>
          <w:lang w:val="ro-RO" w:eastAsia="ro-RO"/>
        </w:rPr>
        <w:t>6</w:t>
      </w:r>
      <w:r>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b/>
          <w:sz w:val="24"/>
          <w:szCs w:val="24"/>
          <w:lang w:val="ro-RO" w:eastAsia="ro-RO"/>
        </w:rPr>
        <w:t>lei</w:t>
      </w:r>
      <w:r>
        <w:rPr>
          <w:rFonts w:ascii="Times New Roman" w:eastAsia="Times New Roman" w:hAnsi="Times New Roman" w:cs="Times New Roman"/>
          <w:sz w:val="24"/>
          <w:szCs w:val="24"/>
          <w:lang w:val="ro-RO" w:eastAsia="ro-RO"/>
        </w:rPr>
        <w:t xml:space="preserve"> fără TVA. Aceasta cuprinde preţul produselor, cheltuielile privind depozitarea, transportul şi distribuţia acestora la beneficiarul final.</w:t>
      </w:r>
      <w:r>
        <w:rPr>
          <w:rFonts w:ascii="Times New Roman" w:eastAsia="Times New Roman" w:hAnsi="Times New Roman" w:cs="Times New Roman"/>
          <w:sz w:val="24"/>
          <w:szCs w:val="24"/>
          <w:lang w:val="ro-RO" w:eastAsia="ro-RO"/>
        </w:rPr>
        <w:tab/>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Pentru masa caldă în regim catering, limita valorică zilnică nu va depăşi </w:t>
      </w:r>
      <w:r>
        <w:rPr>
          <w:rFonts w:ascii="Times New Roman" w:eastAsia="Times New Roman" w:hAnsi="Times New Roman" w:cs="Times New Roman"/>
          <w:b/>
          <w:sz w:val="24"/>
          <w:szCs w:val="24"/>
          <w:lang w:val="ro-RO" w:eastAsia="ro-RO"/>
        </w:rPr>
        <w:t>15 lei</w:t>
      </w:r>
      <w:r>
        <w:rPr>
          <w:rFonts w:ascii="Times New Roman" w:eastAsia="Times New Roman" w:hAnsi="Times New Roman" w:cs="Times New Roman"/>
          <w:sz w:val="24"/>
          <w:szCs w:val="24"/>
          <w:lang w:val="ro-RO" w:eastAsia="ro-RO"/>
        </w:rPr>
        <w:t xml:space="preserve"> cu  TVA inclus / unitate /zi.</w:t>
      </w:r>
      <w:r>
        <w:rPr>
          <w:rFonts w:ascii="Times New Roman" w:eastAsia="Times New Roman" w:hAnsi="Times New Roman" w:cs="Times New Roman"/>
          <w:sz w:val="24"/>
          <w:szCs w:val="24"/>
          <w:lang w:val="ro-RO" w:eastAsia="ro-RO"/>
        </w:rPr>
        <w:tab/>
      </w:r>
      <w:r>
        <w:rPr>
          <w:rFonts w:ascii="Times New Roman" w:eastAsia="Times New Roman" w:hAnsi="Times New Roman" w:cs="Times New Roman"/>
          <w:color w:val="000000"/>
          <w:sz w:val="24"/>
          <w:szCs w:val="24"/>
          <w:lang w:val="ro-RO" w:eastAsia="ro-RO"/>
        </w:rPr>
        <w:t xml:space="preserve"> </w:t>
      </w:r>
    </w:p>
    <w:p w:rsidR="003C7885" w:rsidRDefault="003C7885" w:rsidP="003C7885">
      <w:pPr>
        <w:spacing w:before="120" w:after="120" w:line="240"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Produsele ofertate trebuie să îndeplinească condiţiile prevăzute de legislaţia în vigoare privind producţia, circulaţia şi comercializarea alimentelor. </w:t>
      </w:r>
    </w:p>
    <w:p w:rsidR="003C7885" w:rsidRPr="00016131" w:rsidRDefault="003C7885" w:rsidP="003C7885">
      <w:pPr>
        <w:spacing w:before="120" w:after="1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i/>
          <w:color w:val="000000"/>
          <w:sz w:val="24"/>
          <w:szCs w:val="24"/>
          <w:lang w:val="ro-RO"/>
        </w:rPr>
        <w:t xml:space="preserve"> </w:t>
      </w:r>
      <w:r w:rsidR="00016131">
        <w:rPr>
          <w:rFonts w:ascii="Times New Roman" w:eastAsia="Times New Roman" w:hAnsi="Times New Roman" w:cs="Times New Roman"/>
          <w:i/>
          <w:color w:val="000000"/>
          <w:sz w:val="24"/>
          <w:szCs w:val="24"/>
          <w:lang w:val="ro-RO"/>
        </w:rPr>
        <w:tab/>
      </w:r>
      <w:r w:rsidRPr="00016131">
        <w:rPr>
          <w:rFonts w:ascii="Times New Roman" w:eastAsia="Times New Roman" w:hAnsi="Times New Roman" w:cs="Times New Roman"/>
          <w:b/>
          <w:i/>
          <w:color w:val="000000"/>
          <w:sz w:val="24"/>
          <w:szCs w:val="24"/>
          <w:lang w:val="ro-RO"/>
        </w:rPr>
        <w:t xml:space="preserve">3. Specificații tehnice </w:t>
      </w:r>
    </w:p>
    <w:p w:rsidR="003C7885" w:rsidRDefault="003C7885" w:rsidP="003C7885">
      <w:pPr>
        <w:spacing w:before="120" w:after="120"/>
        <w:ind w:firstLine="720"/>
        <w:jc w:val="both"/>
        <w:rPr>
          <w:rFonts w:ascii="Times New Roman" w:hAnsi="Times New Roman" w:cs="Times New Roman"/>
          <w:color w:val="FF0000"/>
          <w:sz w:val="24"/>
          <w:szCs w:val="24"/>
          <w:lang w:val="ro-RO"/>
        </w:rPr>
      </w:pPr>
      <w:r>
        <w:rPr>
          <w:rFonts w:ascii="Times New Roman" w:hAnsi="Times New Roman" w:cs="Times New Roman"/>
          <w:bCs/>
          <w:color w:val="000000"/>
          <w:sz w:val="24"/>
          <w:szCs w:val="24"/>
        </w:rPr>
        <w:t>Pentru procedurile de atribuire a contractelor de achiziție publică de furnizare/servicii și Normele minime obligatorii care trebuie respectate în pregătirea mesei pentru preșcolari și elevi</w:t>
      </w:r>
      <w:r>
        <w:rPr>
          <w:rFonts w:ascii="Times New Roman" w:hAnsi="Times New Roman" w:cs="Times New Roman"/>
          <w:bCs/>
          <w:sz w:val="24"/>
          <w:szCs w:val="24"/>
        </w:rPr>
        <w:t>,</w:t>
      </w:r>
      <w:r>
        <w:rPr>
          <w:rFonts w:ascii="Times New Roman" w:hAnsi="Times New Roman" w:cs="Times New Roman"/>
          <w:bCs/>
          <w:color w:val="FF0000"/>
          <w:sz w:val="24"/>
          <w:szCs w:val="24"/>
        </w:rPr>
        <w:t xml:space="preserve"> </w:t>
      </w:r>
      <w:r>
        <w:rPr>
          <w:rFonts w:ascii="Times New Roman" w:hAnsi="Times New Roman" w:cs="Times New Roman"/>
          <w:sz w:val="24"/>
          <w:szCs w:val="24"/>
        </w:rPr>
        <w:t>prevăzute în Hotărârea Guvernului nr. 24/11.01.2024 privind instituirea Programului Națio</w:t>
      </w:r>
      <w:r w:rsidR="00735DBD">
        <w:rPr>
          <w:rFonts w:ascii="Times New Roman" w:hAnsi="Times New Roman" w:cs="Times New Roman"/>
          <w:sz w:val="24"/>
          <w:szCs w:val="24"/>
        </w:rPr>
        <w:t xml:space="preserve">nal  </w:t>
      </w:r>
      <w:proofErr w:type="gramStart"/>
      <w:r w:rsidR="00735DBD">
        <w:rPr>
          <w:rFonts w:ascii="Times New Roman" w:hAnsi="Times New Roman" w:cs="Times New Roman"/>
          <w:sz w:val="24"/>
          <w:szCs w:val="24"/>
        </w:rPr>
        <w:t>,,Masă</w:t>
      </w:r>
      <w:proofErr w:type="gramEnd"/>
      <w:r w:rsidR="00735DBD">
        <w:rPr>
          <w:rFonts w:ascii="Times New Roman" w:hAnsi="Times New Roman" w:cs="Times New Roman"/>
          <w:sz w:val="24"/>
          <w:szCs w:val="24"/>
        </w:rPr>
        <w:t xml:space="preserve"> sănătoasă“</w:t>
      </w:r>
      <w:r>
        <w:rPr>
          <w:rFonts w:ascii="Times New Roman" w:hAnsi="Times New Roman" w:cs="Times New Roman"/>
          <w:sz w:val="24"/>
          <w:szCs w:val="24"/>
        </w:rPr>
        <w:t xml:space="preserve">  ( PNMS) derulat pe perioada desfășurării cursurilor școlare din anul 2024, Sunt specificate în Caietul de sarcini anexă la Documentele contractului.</w:t>
      </w:r>
      <w:r>
        <w:rPr>
          <w:rFonts w:ascii="Times New Roman" w:eastAsia="Times New Roman" w:hAnsi="Times New Roman" w:cs="Times New Roman"/>
          <w:color w:val="000000"/>
          <w:sz w:val="24"/>
          <w:szCs w:val="24"/>
        </w:rPr>
        <w:t xml:space="preserve">  </w:t>
      </w:r>
    </w:p>
    <w:p w:rsidR="003C7885" w:rsidRPr="00016131" w:rsidRDefault="003C7885" w:rsidP="00016131">
      <w:pPr>
        <w:ind w:firstLine="720"/>
        <w:jc w:val="both"/>
        <w:rPr>
          <w:rFonts w:ascii="Times New Roman" w:hAnsi="Times New Roman" w:cs="Times New Roman"/>
          <w:b/>
          <w:sz w:val="24"/>
          <w:szCs w:val="24"/>
        </w:rPr>
      </w:pPr>
      <w:r w:rsidRPr="00016131">
        <w:rPr>
          <w:rFonts w:ascii="Times New Roman" w:eastAsia="Calibri" w:hAnsi="Times New Roman" w:cs="Times New Roman"/>
          <w:b/>
          <w:i/>
          <w:sz w:val="24"/>
          <w:szCs w:val="24"/>
          <w:lang w:val="ro-RO"/>
        </w:rPr>
        <w:t>4. Calitatea produselor</w:t>
      </w:r>
      <w:r w:rsidRPr="00016131">
        <w:rPr>
          <w:rFonts w:ascii="Times New Roman" w:hAnsi="Times New Roman" w:cs="Times New Roman"/>
          <w:b/>
          <w:sz w:val="24"/>
          <w:szCs w:val="24"/>
          <w:lang w:val="ro-RO"/>
        </w:rPr>
        <w:t xml:space="preserve"> </w:t>
      </w:r>
    </w:p>
    <w:p w:rsidR="003C7885" w:rsidRDefault="003C7885" w:rsidP="003C7885">
      <w:pPr>
        <w:jc w:val="both"/>
        <w:rPr>
          <w:rFonts w:ascii="Times New Roman" w:hAnsi="Times New Roman" w:cs="Times New Roman"/>
          <w:sz w:val="24"/>
          <w:szCs w:val="24"/>
        </w:rPr>
      </w:pPr>
      <w:r>
        <w:rPr>
          <w:rFonts w:ascii="Times New Roman" w:hAnsi="Times New Roman" w:cs="Times New Roman"/>
          <w:sz w:val="24"/>
          <w:szCs w:val="24"/>
        </w:rPr>
        <w:t xml:space="preserve">           Unitățile care produc, prepară, transportă și distribuie alimente în cadrul acestui program sunt supuse controalelor sanitar-veterinare și pentru siguranța alimentelor oficiale, efectuate de către personalul împuternicit de Ministerul Sănătății, din cadrul Inspecției Sanitare de Stat și al direcțiilor de sănătate publică județene și a municipiului București, în conformitate cu prevederile Regulamentului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w:t>
      </w:r>
      <w:proofErr w:type="gramStart"/>
      <w:r>
        <w:rPr>
          <w:rFonts w:ascii="Times New Roman" w:hAnsi="Times New Roman" w:cs="Times New Roman"/>
          <w:sz w:val="24"/>
          <w:szCs w:val="24"/>
        </w:rPr>
        <w:t>999/2001, (CE)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396/2005, (CE)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1.069/2009, (CE)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1.107/2009, (UE)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1.151/2012, (UE)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652/2014, (UE) 2016/429 și (UE) 2016/2.031 ale Parlamentului European și ale Consiliului, a Regulamentelor (CE)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1/2005 și (CE)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1.099/2009 ale Consiliului și a Directivelor 98/58/CE, 1999/74/CE, 2007/43/CE, 2008/119/CE și 2008/120/CE ale Consiliului și de abrogare a Regulamentelor (CE)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854/2004 și (CE)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882/2004 ale Parlamentului European și ale Consiliului, precum și a Directivelor 89/608/CEE, 89/662/CEE, 90/425/CEE, 91/496/CEE, 96/23/CE, 96/93/CE și 97/78/CE ale Consiliului și a Deciziei 92/438/CEE a Consiliului (Regulamentul privind controalele oficiale).</w:t>
      </w:r>
      <w:proofErr w:type="gramEnd"/>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 Produsele alimentare trebuie </w:t>
      </w:r>
      <w:proofErr w:type="gramStart"/>
      <w:r>
        <w:rPr>
          <w:rFonts w:ascii="Times New Roman" w:hAnsi="Times New Roman" w:cs="Times New Roman"/>
          <w:sz w:val="24"/>
          <w:szCs w:val="24"/>
        </w:rPr>
        <w:t>să</w:t>
      </w:r>
      <w:proofErr w:type="gramEnd"/>
      <w:r>
        <w:rPr>
          <w:rFonts w:ascii="Times New Roman" w:hAnsi="Times New Roman" w:cs="Times New Roman"/>
          <w:sz w:val="24"/>
          <w:szCs w:val="24"/>
        </w:rPr>
        <w:t xml:space="preserve"> respecte prevederile </w:t>
      </w:r>
      <w:hyperlink r:id="rId8" w:history="1">
        <w:r>
          <w:rPr>
            <w:rStyle w:val="Hyperlink"/>
            <w:rFonts w:ascii="Times New Roman" w:hAnsi="Times New Roman" w:cs="Times New Roman"/>
            <w:sz w:val="24"/>
            <w:szCs w:val="24"/>
          </w:rPr>
          <w:t>Regulamentului (CE) nr. 2.073/2005</w:t>
        </w:r>
      </w:hyperlink>
      <w:r>
        <w:rPr>
          <w:rFonts w:ascii="Times New Roman" w:hAnsi="Times New Roman" w:cs="Times New Roman"/>
          <w:sz w:val="24"/>
          <w:szCs w:val="24"/>
        </w:rPr>
        <w:t xml:space="preserve"> al Comisiei din 15 noiembrie 2005 privind criteriile microbiologice pentru produsele alimentare, cu modificările şi completările ulterioare.</w:t>
      </w:r>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Pentru grupele speciale de consumatori - copii cu diabet, intoleranţă la lactoză, gluten sau alte probleme de natură medicală - se </w:t>
      </w:r>
      <w:proofErr w:type="gramStart"/>
      <w:r>
        <w:rPr>
          <w:rFonts w:ascii="Times New Roman" w:hAnsi="Times New Roman" w:cs="Times New Roman"/>
          <w:sz w:val="24"/>
          <w:szCs w:val="24"/>
        </w:rPr>
        <w:t>va</w:t>
      </w:r>
      <w:proofErr w:type="gramEnd"/>
      <w:r>
        <w:rPr>
          <w:rFonts w:ascii="Times New Roman" w:hAnsi="Times New Roman" w:cs="Times New Roman"/>
          <w:sz w:val="24"/>
          <w:szCs w:val="24"/>
        </w:rPr>
        <w:t xml:space="preserve"> asigura regimul alimentar prescris de medicul</w:t>
      </w:r>
      <w:r>
        <w:rPr>
          <w:rFonts w:ascii="Times New Roman" w:hAnsi="Times New Roman" w:cs="Times New Roman"/>
          <w:sz w:val="24"/>
          <w:szCs w:val="24"/>
        </w:rPr>
        <w:br/>
        <w:t>specialist. Tipul de hrană de regim şi cantitatea necesară se prevăd în anexa la contractul de furnizare, fiind specificate pentru fiecare şcoală şi elev.</w:t>
      </w:r>
    </w:p>
    <w:p w:rsidR="003C7885" w:rsidRDefault="003C7885" w:rsidP="003C7885">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Tipul de hrană de regim şi cantitatea necesară se prevăd în anexa la contractul de furnizare, fiind specificate pentru fiecare şcoală şi elev.</w:t>
      </w:r>
    </w:p>
    <w:p w:rsidR="003C7885" w:rsidRDefault="003C7885" w:rsidP="003C7885">
      <w:pPr>
        <w:autoSpaceDE w:val="0"/>
        <w:autoSpaceDN w:val="0"/>
        <w:adjustRightInd w:val="0"/>
        <w:spacing w:after="0" w:line="240" w:lineRule="auto"/>
        <w:jc w:val="both"/>
        <w:rPr>
          <w:rFonts w:ascii="Times New Roman" w:eastAsia="Calibri" w:hAnsi="Times New Roman" w:cs="Times New Roman"/>
          <w:sz w:val="24"/>
          <w:szCs w:val="24"/>
          <w:lang w:val="ro-RO"/>
        </w:rPr>
      </w:pPr>
    </w:p>
    <w:p w:rsidR="003C7885" w:rsidRPr="00016131" w:rsidRDefault="003C7885" w:rsidP="00016131">
      <w:pPr>
        <w:autoSpaceDE w:val="0"/>
        <w:autoSpaceDN w:val="0"/>
        <w:adjustRightInd w:val="0"/>
        <w:spacing w:after="0" w:line="240" w:lineRule="auto"/>
        <w:ind w:firstLine="720"/>
        <w:jc w:val="both"/>
        <w:rPr>
          <w:rFonts w:ascii="Times New Roman" w:eastAsia="Calibri" w:hAnsi="Times New Roman" w:cs="Times New Roman"/>
          <w:b/>
          <w:sz w:val="24"/>
          <w:szCs w:val="24"/>
          <w:lang w:val="ro-RO"/>
        </w:rPr>
      </w:pPr>
      <w:r w:rsidRPr="00016131">
        <w:rPr>
          <w:rFonts w:ascii="Times New Roman" w:eastAsia="Calibri" w:hAnsi="Times New Roman" w:cs="Times New Roman"/>
          <w:b/>
          <w:i/>
          <w:sz w:val="24"/>
          <w:szCs w:val="24"/>
          <w:lang w:val="ro-RO"/>
        </w:rPr>
        <w:t>5. Siguranţă şi perisabilitate microbiologică</w:t>
      </w:r>
    </w:p>
    <w:p w:rsidR="003C7885" w:rsidRDefault="003C7885" w:rsidP="003C7885">
      <w:pPr>
        <w:spacing w:before="120" w:after="12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Termenul maxim pentru consumul produselor transportate de la furnizor către unitățile școlare, respectiv elev sau preșcolar, după caz, </w:t>
      </w:r>
      <w:proofErr w:type="gramStart"/>
      <w:r>
        <w:rPr>
          <w:rFonts w:ascii="Times New Roman" w:hAnsi="Times New Roman" w:cs="Times New Roman"/>
          <w:color w:val="000000"/>
          <w:sz w:val="24"/>
          <w:szCs w:val="24"/>
        </w:rPr>
        <w:t>va</w:t>
      </w:r>
      <w:proofErr w:type="gramEnd"/>
      <w:r>
        <w:rPr>
          <w:rFonts w:ascii="Times New Roman" w:hAnsi="Times New Roman" w:cs="Times New Roman"/>
          <w:color w:val="000000"/>
          <w:sz w:val="24"/>
          <w:szCs w:val="24"/>
        </w:rPr>
        <w:t xml:space="preserve"> fi de: </w:t>
      </w:r>
    </w:p>
    <w:p w:rsidR="003C7885" w:rsidRDefault="00016131" w:rsidP="003C7885">
      <w:pPr>
        <w:spacing w:before="120" w:after="120"/>
        <w:ind w:firstLine="720"/>
        <w:jc w:val="both"/>
        <w:rPr>
          <w:rFonts w:ascii="Times New Roman" w:hAnsi="Times New Roman" w:cs="Times New Roman"/>
          <w:color w:val="000000"/>
          <w:sz w:val="24"/>
          <w:szCs w:val="24"/>
        </w:rPr>
      </w:pPr>
      <w:r>
        <w:rPr>
          <w:rFonts w:ascii="Times New Roman" w:hAnsi="Times New Roman" w:cs="Times New Roman"/>
          <w:bCs/>
          <w:color w:val="000000"/>
          <w:sz w:val="24"/>
          <w:szCs w:val="24"/>
        </w:rPr>
        <w:t>-</w:t>
      </w:r>
      <w:r w:rsidR="003C7885">
        <w:rPr>
          <w:rFonts w:ascii="Times New Roman" w:hAnsi="Times New Roman" w:cs="Times New Roman"/>
          <w:bCs/>
          <w:color w:val="000000"/>
          <w:sz w:val="24"/>
          <w:szCs w:val="24"/>
        </w:rPr>
        <w:t xml:space="preserve"> </w:t>
      </w:r>
      <w:proofErr w:type="gramStart"/>
      <w:r w:rsidR="003C7885">
        <w:rPr>
          <w:rFonts w:ascii="Times New Roman" w:hAnsi="Times New Roman" w:cs="Times New Roman"/>
          <w:color w:val="000000"/>
          <w:sz w:val="24"/>
          <w:szCs w:val="24"/>
        </w:rPr>
        <w:t>zi</w:t>
      </w:r>
      <w:r>
        <w:rPr>
          <w:rFonts w:ascii="Times New Roman" w:hAnsi="Times New Roman" w:cs="Times New Roman"/>
          <w:color w:val="000000"/>
          <w:sz w:val="24"/>
          <w:szCs w:val="24"/>
        </w:rPr>
        <w:t>ua</w:t>
      </w:r>
      <w:proofErr w:type="gramEnd"/>
      <w:r>
        <w:rPr>
          <w:rFonts w:ascii="Times New Roman" w:hAnsi="Times New Roman" w:cs="Times New Roman"/>
          <w:color w:val="000000"/>
          <w:sz w:val="24"/>
          <w:szCs w:val="24"/>
        </w:rPr>
        <w:t xml:space="preserve"> producerii pentru masa caldă.</w:t>
      </w:r>
    </w:p>
    <w:p w:rsidR="003C7885" w:rsidRDefault="003C7885" w:rsidP="003C7885">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În situația în care hrana nu este servită într-un interval de 60 de minute de la livrare, produsele alimentare sunt păstrate, până la servire, în spații amenajate, în care sunt asigurate condițiile de manipulare și depozitare indicate de producător, în conformitate cu prevederile legale în vigoare privind igiena și siguranța produselor alimentare, condiții care să poată fi monitorizate și controlate.</w:t>
      </w:r>
    </w:p>
    <w:p w:rsidR="003C7885" w:rsidRDefault="003C7885" w:rsidP="003C7885">
      <w:pPr>
        <w:spacing w:before="120" w:after="12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Pentru depozitare în școli se vor folosi spații special amenajate pentru păstrarea produselor alimentare în condiții de siguranță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alimentelor prevăzute de legislația în vigoare, asigurate de către beneficiar - unitatea de învățământ.</w:t>
      </w:r>
    </w:p>
    <w:p w:rsidR="003C7885" w:rsidRPr="00016131" w:rsidRDefault="003C7885" w:rsidP="00016131">
      <w:pPr>
        <w:spacing w:before="120" w:after="12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Produsele alimentare vor fi păstrate până la servire în condițiile indicate de producător, cu respectarea prevederilor legale în vigoare.</w:t>
      </w:r>
    </w:p>
    <w:p w:rsidR="003C7885" w:rsidRPr="00016131" w:rsidRDefault="003C7885" w:rsidP="003C7885">
      <w:pPr>
        <w:spacing w:before="120" w:after="120"/>
        <w:ind w:firstLine="720"/>
        <w:jc w:val="both"/>
        <w:rPr>
          <w:rFonts w:ascii="Times New Roman" w:hAnsi="Times New Roman" w:cs="Times New Roman"/>
          <w:b/>
          <w:color w:val="000000"/>
          <w:sz w:val="24"/>
          <w:szCs w:val="24"/>
        </w:rPr>
      </w:pPr>
      <w:r w:rsidRPr="00016131">
        <w:rPr>
          <w:rFonts w:ascii="Times New Roman" w:eastAsia="Calibri" w:hAnsi="Times New Roman" w:cs="Times New Roman"/>
          <w:b/>
          <w:i/>
          <w:sz w:val="24"/>
          <w:szCs w:val="24"/>
          <w:lang w:val="ro-RO"/>
        </w:rPr>
        <w:t>6. Condiţii pentru transport şi distribuţie</w:t>
      </w:r>
      <w:r w:rsidRPr="00016131">
        <w:rPr>
          <w:rFonts w:ascii="Times New Roman" w:hAnsi="Times New Roman" w:cs="Times New Roman"/>
          <w:b/>
          <w:color w:val="000000"/>
          <w:sz w:val="24"/>
          <w:szCs w:val="24"/>
          <w:lang w:val="ro-RO"/>
        </w:rPr>
        <w:t xml:space="preserve"> </w:t>
      </w:r>
    </w:p>
    <w:p w:rsidR="003C7885" w:rsidRPr="00016131" w:rsidRDefault="003C7885" w:rsidP="00016131">
      <w:pPr>
        <w:spacing w:before="120" w:after="120"/>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Produsele alimentare vor fi transportate de la furnizor către unitățile școlare, respectiv elev sau preșcolar, după caz, numai cu mijloace auto speciale, autorizate/înregistrate sanitar-veterinar și pentru siguranța alimentelor, potrivit prevederilor legislației în vigoare.</w:t>
      </w:r>
      <w:proofErr w:type="gramEnd"/>
    </w:p>
    <w:p w:rsidR="003C7885" w:rsidRPr="00016131" w:rsidRDefault="003C7885" w:rsidP="003C7885">
      <w:pPr>
        <w:spacing w:before="120" w:after="120"/>
        <w:ind w:firstLine="720"/>
        <w:jc w:val="both"/>
        <w:rPr>
          <w:rFonts w:ascii="Times New Roman" w:hAnsi="Times New Roman" w:cs="Times New Roman"/>
          <w:b/>
          <w:color w:val="000000"/>
          <w:sz w:val="24"/>
          <w:szCs w:val="24"/>
        </w:rPr>
      </w:pPr>
      <w:r w:rsidRPr="00016131">
        <w:rPr>
          <w:rFonts w:ascii="Times New Roman" w:eastAsia="Calibri" w:hAnsi="Times New Roman" w:cs="Times New Roman"/>
          <w:b/>
          <w:i/>
          <w:sz w:val="24"/>
          <w:szCs w:val="24"/>
          <w:lang w:val="ro-RO"/>
        </w:rPr>
        <w:t>7. Metode de testare şi control</w:t>
      </w:r>
      <w:r w:rsidRPr="00016131">
        <w:rPr>
          <w:rFonts w:ascii="Times New Roman" w:hAnsi="Times New Roman" w:cs="Times New Roman"/>
          <w:b/>
          <w:color w:val="000000"/>
          <w:sz w:val="24"/>
          <w:szCs w:val="24"/>
          <w:lang w:val="ro-RO"/>
        </w:rPr>
        <w:t xml:space="preserve"> </w:t>
      </w:r>
    </w:p>
    <w:p w:rsidR="003C7885" w:rsidRPr="00016131" w:rsidRDefault="003C7885" w:rsidP="00016131">
      <w:pPr>
        <w:spacing w:before="120" w:after="120"/>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Produsele alimentare vor fi transportate de la furnizor către unitățile școlare, respectiv elev sau preșcolar, după caz, numai cu mijloace auto speciale, autorizate/înregistrate sanitar-veterinar și pentru siguranța alimentelor, potrivit prevederilor legislației în vigoare.</w:t>
      </w:r>
      <w:proofErr w:type="gramEnd"/>
    </w:p>
    <w:p w:rsidR="003C7885" w:rsidRPr="00016131" w:rsidRDefault="003C7885" w:rsidP="003C7885">
      <w:pPr>
        <w:spacing w:before="120" w:after="120"/>
        <w:ind w:firstLine="720"/>
        <w:jc w:val="both"/>
        <w:rPr>
          <w:rFonts w:ascii="Times New Roman" w:hAnsi="Times New Roman" w:cs="Times New Roman"/>
          <w:b/>
          <w:sz w:val="24"/>
          <w:szCs w:val="24"/>
        </w:rPr>
      </w:pPr>
      <w:r w:rsidRPr="00016131">
        <w:rPr>
          <w:rFonts w:ascii="Times New Roman" w:eastAsia="Calibri" w:hAnsi="Times New Roman" w:cs="Times New Roman"/>
          <w:b/>
          <w:i/>
          <w:sz w:val="24"/>
          <w:szCs w:val="24"/>
          <w:lang w:val="ro-RO"/>
        </w:rPr>
        <w:t>8. Distribuţia alimentelor</w:t>
      </w:r>
      <w:r w:rsidRPr="00016131">
        <w:rPr>
          <w:rFonts w:ascii="Times New Roman" w:hAnsi="Times New Roman" w:cs="Times New Roman"/>
          <w:b/>
          <w:sz w:val="24"/>
          <w:szCs w:val="24"/>
          <w:lang w:val="ro-RO"/>
        </w:rPr>
        <w:t xml:space="preserve"> </w:t>
      </w:r>
    </w:p>
    <w:p w:rsidR="003C7885" w:rsidRDefault="003C7885" w:rsidP="003C7885">
      <w:pPr>
        <w:spacing w:before="120" w:after="12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Persoanele angajate în producerea, manipularea și distribuția produselor alimentare sunt obligate </w:t>
      </w:r>
      <w:proofErr w:type="gramStart"/>
      <w:r>
        <w:rPr>
          <w:rFonts w:ascii="Times New Roman" w:hAnsi="Times New Roman" w:cs="Times New Roman"/>
          <w:color w:val="000000"/>
          <w:sz w:val="24"/>
          <w:szCs w:val="24"/>
        </w:rPr>
        <w:t>să</w:t>
      </w:r>
      <w:proofErr w:type="gramEnd"/>
      <w:r>
        <w:rPr>
          <w:rFonts w:ascii="Times New Roman" w:hAnsi="Times New Roman" w:cs="Times New Roman"/>
          <w:color w:val="000000"/>
          <w:sz w:val="24"/>
          <w:szCs w:val="24"/>
        </w:rPr>
        <w:t xml:space="preserve"> dețină certificat de absolvire a unui curs de Noțiuni fundamentale de igienă sau echivalent, conform Ordinului ministrului sănătății și al ministrului educației nr</w:t>
      </w:r>
      <w:r w:rsidR="00016131">
        <w:rPr>
          <w:rFonts w:ascii="Times New Roman" w:hAnsi="Times New Roman" w:cs="Times New Roman"/>
          <w:sz w:val="24"/>
          <w:szCs w:val="24"/>
        </w:rPr>
        <w:t>. 2</w:t>
      </w:r>
      <w:r>
        <w:rPr>
          <w:rFonts w:ascii="Times New Roman" w:hAnsi="Times New Roman" w:cs="Times New Roman"/>
          <w:sz w:val="24"/>
          <w:szCs w:val="24"/>
        </w:rPr>
        <w:t>209/4.69/2022</w:t>
      </w:r>
      <w:r>
        <w:rPr>
          <w:rFonts w:ascii="Times New Roman" w:hAnsi="Times New Roman" w:cs="Times New Roman"/>
          <w:color w:val="000000"/>
          <w:sz w:val="24"/>
          <w:szCs w:val="24"/>
        </w:rPr>
        <w:t xml:space="preserve">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w:t>
      </w:r>
      <w:proofErr w:type="gramStart"/>
      <w:r>
        <w:rPr>
          <w:rFonts w:ascii="Times New Roman" w:hAnsi="Times New Roman" w:cs="Times New Roman"/>
          <w:color w:val="000000"/>
          <w:sz w:val="24"/>
          <w:szCs w:val="24"/>
        </w:rPr>
        <w:t>355/2007 privind supravegherea sănătății lucrătorilor, cu modificările şi completările ulterioare.</w:t>
      </w:r>
      <w:proofErr w:type="gramEnd"/>
    </w:p>
    <w:p w:rsidR="003C7885" w:rsidRDefault="003C7885" w:rsidP="003C7885">
      <w:pPr>
        <w:autoSpaceDE w:val="0"/>
        <w:autoSpaceDN w:val="0"/>
        <w:adjustRightInd w:val="0"/>
        <w:spacing w:after="0" w:line="240" w:lineRule="auto"/>
        <w:jc w:val="both"/>
        <w:rPr>
          <w:rFonts w:ascii="Times New Roman" w:eastAsia="Calibri" w:hAnsi="Times New Roman" w:cs="Times New Roman"/>
          <w:sz w:val="24"/>
          <w:szCs w:val="24"/>
          <w:lang w:val="ro-RO"/>
        </w:rPr>
      </w:pPr>
    </w:p>
    <w:p w:rsidR="003C7885" w:rsidRDefault="003C7885" w:rsidP="003C7885">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Prestatorul are obligatia de a executa serviciile prevazute în contract cu profesionalism și promtitudine. </w:t>
      </w:r>
    </w:p>
    <w:p w:rsidR="003C7885" w:rsidRDefault="003C7885" w:rsidP="003C7885">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lastRenderedPageBreak/>
        <w:t xml:space="preserve">Prestatorul se obligă să supravegheze prestarea serviciilor,  să asigure resursele umane, materialele, echipamentele și orice alte asemenea, fie de natură provizorie, fie definitivă cerute de și pentru contract, în măsura în care necesitatea asigurării acestora este prevazută în contract sau se poate deduce în mod rezonabil din contract.  </w:t>
      </w:r>
    </w:p>
    <w:p w:rsidR="003C7885" w:rsidRDefault="003C7885" w:rsidP="003C7885">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Prestatorul este pe deplin responsabil pentru execuția serviciilor în conformitate cu graficul de prestare convenit. Totodată, este răspunzător atât de siguranța tuturor operațiunilor și metodelor de prestare utilizate, cât și de calificarea personalului folosit pe toată durata contractului.</w:t>
      </w:r>
    </w:p>
    <w:p w:rsidR="003C7885" w:rsidRDefault="003C7885" w:rsidP="003C7885">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Prestatorul va păstra și va prezenta organismelor de control competente documentele care să ateste calitatea și siguranța produselor alimentare distribuite.</w:t>
      </w:r>
    </w:p>
    <w:p w:rsidR="003C7885" w:rsidRDefault="003C7885" w:rsidP="003C7885">
      <w:pPr>
        <w:suppressAutoHyphens/>
        <w:spacing w:after="0" w:line="240" w:lineRule="auto"/>
        <w:ind w:firstLine="720"/>
        <w:jc w:val="both"/>
        <w:rPr>
          <w:rFonts w:ascii="Times New Roman" w:eastAsia="Times New Roman" w:hAnsi="Times New Roman" w:cs="Times New Roman"/>
          <w:sz w:val="24"/>
          <w:szCs w:val="24"/>
          <w:lang w:val="ro-RO" w:eastAsia="ar-SA"/>
        </w:rPr>
      </w:pPr>
    </w:p>
    <w:p w:rsidR="003C7885" w:rsidRDefault="003C7885" w:rsidP="003C7885">
      <w:pPr>
        <w:suppressAutoHyphens/>
        <w:spacing w:after="0" w:line="240" w:lineRule="auto"/>
        <w:jc w:val="both"/>
        <w:rPr>
          <w:rFonts w:ascii="Times New Roman" w:eastAsia="Times New Roman" w:hAnsi="Times New Roman" w:cs="Times New Roman"/>
          <w:b/>
          <w:i/>
          <w:sz w:val="24"/>
          <w:szCs w:val="24"/>
          <w:lang w:val="ro-RO" w:eastAsia="ar-SA"/>
        </w:rPr>
      </w:pPr>
      <w:r>
        <w:rPr>
          <w:rFonts w:ascii="Times New Roman" w:eastAsia="Times New Roman" w:hAnsi="Times New Roman" w:cs="Times New Roman"/>
          <w:b/>
          <w:i/>
          <w:sz w:val="24"/>
          <w:szCs w:val="24"/>
          <w:lang w:val="ro-RO" w:eastAsia="ar-SA"/>
        </w:rPr>
        <w:t xml:space="preserve">      </w:t>
      </w:r>
      <w:r>
        <w:rPr>
          <w:rFonts w:ascii="Times New Roman" w:eastAsia="Times New Roman" w:hAnsi="Times New Roman" w:cs="Times New Roman"/>
          <w:b/>
          <w:i/>
          <w:sz w:val="24"/>
          <w:szCs w:val="24"/>
          <w:lang w:val="ro-RO" w:eastAsia="ar-SA"/>
        </w:rPr>
        <w:tab/>
      </w:r>
      <w:r w:rsidRPr="00016131">
        <w:rPr>
          <w:rFonts w:ascii="Times New Roman" w:eastAsia="Times New Roman" w:hAnsi="Times New Roman" w:cs="Times New Roman"/>
          <w:b/>
          <w:i/>
          <w:sz w:val="24"/>
          <w:szCs w:val="24"/>
          <w:lang w:val="ro-RO" w:eastAsia="ar-SA"/>
        </w:rPr>
        <w:t xml:space="preserve"> </w:t>
      </w:r>
      <w:r w:rsidRPr="00016131">
        <w:rPr>
          <w:rFonts w:ascii="Times New Roman" w:eastAsia="Times New Roman" w:hAnsi="Times New Roman" w:cs="Times New Roman"/>
          <w:b/>
          <w:sz w:val="24"/>
          <w:szCs w:val="24"/>
          <w:lang w:val="ro-RO" w:eastAsia="ar-SA"/>
        </w:rPr>
        <w:t>Art.</w:t>
      </w:r>
      <w:r w:rsidR="00016131" w:rsidRPr="00016131">
        <w:rPr>
          <w:rFonts w:ascii="Times New Roman" w:eastAsia="Times New Roman" w:hAnsi="Times New Roman" w:cs="Times New Roman"/>
          <w:b/>
          <w:sz w:val="24"/>
          <w:szCs w:val="24"/>
          <w:lang w:val="ro-RO" w:eastAsia="ar-SA"/>
        </w:rPr>
        <w:t xml:space="preserve"> </w:t>
      </w:r>
      <w:r w:rsidRPr="00016131">
        <w:rPr>
          <w:rFonts w:ascii="Times New Roman" w:eastAsia="Times New Roman" w:hAnsi="Times New Roman" w:cs="Times New Roman"/>
          <w:b/>
          <w:sz w:val="24"/>
          <w:szCs w:val="24"/>
          <w:lang w:val="ro-RO" w:eastAsia="ar-SA"/>
        </w:rPr>
        <w:t>9.</w:t>
      </w:r>
      <w:r>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b/>
          <w:i/>
          <w:sz w:val="24"/>
          <w:szCs w:val="24"/>
          <w:lang w:val="ro-RO" w:eastAsia="ar-SA"/>
        </w:rPr>
        <w:t>Responsabilitățile achizitorului și ale beneficiarului</w:t>
      </w:r>
    </w:p>
    <w:p w:rsidR="003C7885" w:rsidRDefault="003C7885" w:rsidP="003C7885">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Achizitorul se obligă să pună la dispoziția prestatorului spațiul amenajat pentru servirea mesei calde tip catering, precum și toate documentele necesare executării contractului și/sau informații pe care acesta le consideră necesare îndeplinirii contractului</w:t>
      </w:r>
    </w:p>
    <w:p w:rsidR="003C7885" w:rsidRDefault="003C7885" w:rsidP="003C7885">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Fiecare unitate şcolară beneficiară va ţine evidenţa cantităţilor de produse consumate, care trebuie să conţină categoriile de beneficiari, tipul de produs, cantitatea/porţie, numărul de porţii şi numărul de zile de şcoală, precum şi evidenţa numărului de copii cu frecvenţă regulată. </w:t>
      </w:r>
    </w:p>
    <w:p w:rsidR="003C7885" w:rsidRDefault="003C7885" w:rsidP="003C7885">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Fiecare unitate şcolară beneficiară va răspunde, în mod direct, de asigurarea condiţiilor de primire, recepţie şi distribuţie a produselor alimentare, precum şi de confirmarea documentelor ce stau la baza plăţii acestora</w:t>
      </w:r>
      <w:r>
        <w:rPr>
          <w:rFonts w:ascii="Times New Roman" w:eastAsia="Times New Roman" w:hAnsi="Times New Roman" w:cs="Times New Roman"/>
          <w:i/>
          <w:sz w:val="24"/>
          <w:szCs w:val="24"/>
          <w:lang w:val="ro-RO" w:eastAsia="ar-SA"/>
        </w:rPr>
        <w:t>.</w:t>
      </w:r>
    </w:p>
    <w:p w:rsidR="003C7885" w:rsidRPr="00016131" w:rsidRDefault="003C7885" w:rsidP="003C7885">
      <w:pPr>
        <w:spacing w:before="120" w:after="120" w:line="240" w:lineRule="auto"/>
        <w:ind w:firstLine="720"/>
        <w:jc w:val="both"/>
        <w:rPr>
          <w:rFonts w:ascii="Times New Roman" w:eastAsia="Times New Roman" w:hAnsi="Times New Roman" w:cs="Times New Roman"/>
          <w:b/>
          <w:i/>
          <w:sz w:val="24"/>
          <w:szCs w:val="24"/>
          <w:lang w:val="ro-RO"/>
        </w:rPr>
      </w:pPr>
      <w:r w:rsidRPr="00016131">
        <w:rPr>
          <w:rFonts w:ascii="Times New Roman" w:eastAsia="Times New Roman" w:hAnsi="Times New Roman" w:cs="Times New Roman"/>
          <w:b/>
          <w:i/>
          <w:sz w:val="24"/>
          <w:szCs w:val="24"/>
          <w:lang w:val="ro-RO"/>
        </w:rPr>
        <w:t>Unitățile școlare au obligația de a păstra avizele de expediție aferente fiecărei distribuții.</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Lunar, autoritatea contractantă va realiza centralizarea cantităţii de produse consumate per categorie de produs, în funcţie de situaţia numărului de copii şcolarizaţi în luna precedentă, pe care o va corela cu situaţia existentă la prestator</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Conducerea unității de învățământ va desemna un coordonator local de program care poate fi din categoria personal didactic, didactic – auxiliar sau nedidactic. În unitățile de învățământ care funcționează cu structuri școlare arondate, se va desemna câte un responsabil la nivelul fiecărei structuri.</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Coordonarea programului la nivel de unitate de învățământ constă în diverse tipuri de activități, ca de exemplu: recepție de produse-servicii, evidența zilnică a livrării mesei calde/pachetului alimentar, completarea formularelor de raportare periodică.</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La nivelul unității de învățământ se elaborează un raport lunar cu privire la derularea programului, conform modelului prevăzut în norme.</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rPr>
      </w:pPr>
      <w:r w:rsidRPr="00016131">
        <w:rPr>
          <w:rFonts w:ascii="Times New Roman" w:eastAsia="Times New Roman" w:hAnsi="Times New Roman" w:cs="Times New Roman"/>
          <w:b/>
          <w:i/>
          <w:sz w:val="24"/>
          <w:szCs w:val="24"/>
          <w:lang w:val="ro-RO"/>
        </w:rPr>
        <w:t>Art.</w:t>
      </w:r>
      <w:r w:rsidR="00016131" w:rsidRPr="00016131">
        <w:rPr>
          <w:rFonts w:ascii="Times New Roman" w:eastAsia="Times New Roman" w:hAnsi="Times New Roman" w:cs="Times New Roman"/>
          <w:b/>
          <w:i/>
          <w:sz w:val="24"/>
          <w:szCs w:val="24"/>
          <w:lang w:val="ro-RO"/>
        </w:rPr>
        <w:t xml:space="preserve"> </w:t>
      </w:r>
      <w:r w:rsidRPr="00016131">
        <w:rPr>
          <w:rFonts w:ascii="Times New Roman" w:eastAsia="Times New Roman" w:hAnsi="Times New Roman" w:cs="Times New Roman"/>
          <w:b/>
          <w:i/>
          <w:sz w:val="24"/>
          <w:szCs w:val="24"/>
          <w:lang w:val="ro-RO"/>
        </w:rPr>
        <w:t>10.</w:t>
      </w:r>
      <w:r>
        <w:rPr>
          <w:rFonts w:ascii="Times New Roman" w:eastAsia="Times New Roman" w:hAnsi="Times New Roman" w:cs="Times New Roman"/>
          <w:b/>
          <w:i/>
          <w:sz w:val="24"/>
          <w:szCs w:val="24"/>
          <w:lang w:val="ro-RO"/>
        </w:rPr>
        <w:t xml:space="preserve"> Subcontractanții</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Prestatorul are obligația, în cazul în care subcontractează părți din contract sau contractual în totalitate să încheie contract cu subcontractanții desemnați, în aceleași condiții în care el a semnat contractul cu beneficiarul.</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Prestatorul are obligația de a prezenta la încheierea contractului toate contractele încheiate cu subcontractanții desemnați.</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Lista subcontractanților cu datele de recunoaștere ale acestora, precum și contractele încheiate cu aceștia se constituie în anexe la contract.</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Prestatorul are dreptul de a pretinde daune – interese subcontractanților dacă aceștia nu își îndeplinesc partea lor din contract.</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Prestatorul poate schimba oricare subcontractant numai dacă acesta nu și-a îndeplinit partea sa din contract. Schimbarea subcontractantului nu va modifica prețul contractului și va fi notificată beneficiarului.</w:t>
      </w:r>
    </w:p>
    <w:p w:rsidR="003C7885" w:rsidRDefault="003C7885" w:rsidP="003C7885">
      <w:pPr>
        <w:spacing w:before="120" w:after="120" w:line="240" w:lineRule="auto"/>
        <w:ind w:firstLine="720"/>
        <w:jc w:val="both"/>
        <w:rPr>
          <w:rFonts w:ascii="Times New Roman" w:eastAsia="Times New Roman" w:hAnsi="Times New Roman" w:cs="Times New Roman"/>
          <w:sz w:val="24"/>
          <w:szCs w:val="24"/>
          <w:lang w:val="ro-RO"/>
        </w:rPr>
      </w:pPr>
    </w:p>
    <w:p w:rsidR="003C7885" w:rsidRDefault="003C7885" w:rsidP="003C7885">
      <w:pPr>
        <w:spacing w:before="120" w:after="12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CLAUZE SPECIFICE</w:t>
      </w:r>
    </w:p>
    <w:p w:rsidR="003C7885" w:rsidRDefault="003C7885" w:rsidP="003C7885">
      <w:pPr>
        <w:spacing w:line="240" w:lineRule="auto"/>
        <w:jc w:val="both"/>
        <w:rPr>
          <w:rFonts w:ascii="Times New Roman" w:hAnsi="Times New Roman" w:cs="Times New Roman"/>
          <w:sz w:val="24"/>
          <w:szCs w:val="24"/>
          <w:u w:val="single"/>
          <w:lang w:val="ro-RO"/>
        </w:rPr>
      </w:pPr>
      <w:r>
        <w:rPr>
          <w:rFonts w:ascii="Times New Roman" w:eastAsia="Times New Roman" w:hAnsi="Times New Roman" w:cs="Times New Roman"/>
          <w:sz w:val="24"/>
          <w:szCs w:val="24"/>
          <w:lang w:val="ro-RO"/>
        </w:rPr>
        <w:t xml:space="preserve">            </w:t>
      </w:r>
      <w:r w:rsidRPr="00016131">
        <w:rPr>
          <w:rFonts w:ascii="Times New Roman" w:eastAsia="Times New Roman" w:hAnsi="Times New Roman" w:cs="Times New Roman"/>
          <w:b/>
          <w:sz w:val="24"/>
          <w:szCs w:val="24"/>
          <w:lang w:val="ro-RO"/>
        </w:rPr>
        <w:t>Art. 11.</w:t>
      </w:r>
      <w:r>
        <w:rPr>
          <w:rFonts w:ascii="Times New Roman" w:eastAsia="Times New Roman" w:hAnsi="Times New Roman" w:cs="Times New Roman"/>
          <w:b/>
          <w:sz w:val="24"/>
          <w:szCs w:val="24"/>
          <w:lang w:val="ro-RO"/>
        </w:rPr>
        <w:t xml:space="preserve"> </w:t>
      </w:r>
      <w:r>
        <w:rPr>
          <w:rFonts w:ascii="Times New Roman" w:hAnsi="Times New Roman" w:cs="Times New Roman"/>
          <w:sz w:val="24"/>
          <w:szCs w:val="24"/>
          <w:u w:val="single"/>
          <w:lang w:val="ro-RO"/>
        </w:rPr>
        <w:t xml:space="preserve">Garanția de bună execuție aferentă  contractului de achiziție publică </w:t>
      </w:r>
    </w:p>
    <w:p w:rsidR="003C7885" w:rsidRDefault="003C7885" w:rsidP="003C7885">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acord cu mecanismul prevăzut la art. 39-42 din HG 395/2016, autoritatea contractantă stabilește o garanție de bună execuție aferentă contractului de achiziție publică, în cuantum de 5% din valoarea fără TVA a contractului atribuit. </w:t>
      </w:r>
    </w:p>
    <w:p w:rsidR="003C7885" w:rsidRDefault="003C7885" w:rsidP="003C7885">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Garanția de buna execuție se constituie în termen de 5 zile lucrătoare de la data semnării contractului. </w:t>
      </w:r>
    </w:p>
    <w:p w:rsidR="003C7885" w:rsidRDefault="003C7885" w:rsidP="003C7885">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Garanția de buna execuție se poate constitui prin virament bancar sau printr-un instrument de garantare emis de o instituție de credit din România sau din alt stat sau de o societate de asigurări, în condițiile legii și devine anexa la contract. </w:t>
      </w:r>
    </w:p>
    <w:p w:rsidR="003C7885" w:rsidRDefault="003C7885" w:rsidP="003C7885">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Aceasta poate fi constituită și prin rețineri succesive din sumele datorate pentru facturi parțiale, caz în care contractantul are obligația de a deschide la Trezoreria Statului din cadrul organului fiscal competent un cont de disponibil distinct la dispoziția autorității contractante, în care va depune inițial o suma ce nu trebuie sa fie mai mica de 0,5% din valoarea contractului (fără TVA). </w:t>
      </w:r>
    </w:p>
    <w:p w:rsidR="003C7885" w:rsidRDefault="003C7885" w:rsidP="003C7885">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Autoritatea contractantă are dreptul de a emite pretenții asupra garanției de buna execuție, oricând pe parcursul îndeplinirii contractului de achiziție, în limita prejudiciului creat, în cazul în care contractantul nu își îndeplinește din culpa sa obligațiile asumate prin contract. </w:t>
      </w:r>
    </w:p>
    <w:p w:rsidR="003C7885" w:rsidRDefault="003C7885" w:rsidP="003C7885">
      <w:pPr>
        <w:spacing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Anterior emiterii unei pretenții asupra garanției autoritatea contractantă are obligația de a notifica pretenția atât contractantului, cât și emitentului instrumentului de garantare, precizând obligațiile care nu au fost respectate, precum și modul de calcul al prejudiciului. În situația executării garanției de bună execuție, parțial sau total, contractantul are obligația de a reîntregi garanția în cauză raportat la restul rămas de executat. Restituirea garanției de buna execuție se va efectua în concordanță cu dispozițiile art. 42 alin. (2) din HG 395/2016. </w:t>
      </w:r>
    </w:p>
    <w:p w:rsidR="003C7885" w:rsidRDefault="003C7885" w:rsidP="003C7885">
      <w:pPr>
        <w:suppressAutoHyphens/>
        <w:spacing w:after="0" w:line="240" w:lineRule="auto"/>
        <w:jc w:val="both"/>
        <w:rPr>
          <w:rFonts w:ascii="Times New Roman" w:eastAsia="Times New Roman" w:hAnsi="Times New Roman" w:cs="Times New Roman"/>
          <w:b/>
          <w:i/>
          <w:sz w:val="24"/>
          <w:szCs w:val="24"/>
          <w:lang w:val="ro-RO" w:eastAsia="ar-SA"/>
        </w:rPr>
      </w:pPr>
      <w:r>
        <w:rPr>
          <w:rFonts w:ascii="Times New Roman" w:eastAsia="Times New Roman" w:hAnsi="Times New Roman" w:cs="Times New Roman"/>
          <w:b/>
          <w:sz w:val="24"/>
          <w:szCs w:val="24"/>
          <w:lang w:val="ro-RO" w:eastAsia="ar-SA"/>
        </w:rPr>
        <w:t xml:space="preserve">         </w:t>
      </w:r>
      <w:r>
        <w:rPr>
          <w:rFonts w:ascii="Times New Roman" w:eastAsia="Times New Roman" w:hAnsi="Times New Roman" w:cs="Times New Roman"/>
          <w:b/>
          <w:sz w:val="24"/>
          <w:szCs w:val="24"/>
          <w:lang w:val="ro-RO" w:eastAsia="ar-SA"/>
        </w:rPr>
        <w:tab/>
      </w:r>
      <w:r w:rsidRPr="00016131">
        <w:rPr>
          <w:rFonts w:ascii="Times New Roman" w:eastAsia="Times New Roman" w:hAnsi="Times New Roman" w:cs="Times New Roman"/>
          <w:b/>
          <w:sz w:val="24"/>
          <w:szCs w:val="24"/>
          <w:lang w:val="ro-RO" w:eastAsia="ar-SA"/>
        </w:rPr>
        <w:t>Art.</w:t>
      </w:r>
      <w:r w:rsidR="00016131" w:rsidRPr="00016131">
        <w:rPr>
          <w:rFonts w:ascii="Times New Roman" w:eastAsia="Times New Roman" w:hAnsi="Times New Roman" w:cs="Times New Roman"/>
          <w:b/>
          <w:sz w:val="24"/>
          <w:szCs w:val="24"/>
          <w:lang w:val="ro-RO" w:eastAsia="ar-SA"/>
        </w:rPr>
        <w:t xml:space="preserve"> </w:t>
      </w:r>
      <w:r w:rsidRPr="00016131">
        <w:rPr>
          <w:rFonts w:ascii="Times New Roman" w:eastAsia="Times New Roman" w:hAnsi="Times New Roman" w:cs="Times New Roman"/>
          <w:b/>
          <w:sz w:val="24"/>
          <w:szCs w:val="24"/>
          <w:lang w:val="ro-RO" w:eastAsia="ar-SA"/>
        </w:rPr>
        <w:t>12.</w:t>
      </w:r>
      <w:r>
        <w:rPr>
          <w:rFonts w:ascii="Times New Roman" w:eastAsia="Times New Roman" w:hAnsi="Times New Roman" w:cs="Times New Roman"/>
          <w:b/>
          <w:i/>
          <w:sz w:val="24"/>
          <w:szCs w:val="24"/>
          <w:lang w:val="ro-RO" w:eastAsia="ar-SA"/>
        </w:rPr>
        <w:t xml:space="preserve"> Recepție și verificări </w:t>
      </w:r>
    </w:p>
    <w:p w:rsidR="003C7885" w:rsidRDefault="003C7885" w:rsidP="003C7885">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Achizitorul are dreptul de a verifica modul de prestare a serviciilor. </w:t>
      </w:r>
    </w:p>
    <w:p w:rsidR="003C7885" w:rsidRDefault="003C7885" w:rsidP="003C7885">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Verificările vor fi efectuate în conformitate cu prevederile din prezentul contract.     </w:t>
      </w:r>
    </w:p>
    <w:p w:rsidR="003C7885" w:rsidRDefault="003C7885" w:rsidP="003C7885">
      <w:pPr>
        <w:suppressAutoHyphens/>
        <w:spacing w:after="0" w:line="240" w:lineRule="auto"/>
        <w:ind w:firstLine="720"/>
        <w:jc w:val="both"/>
        <w:rPr>
          <w:rFonts w:ascii="Times New Roman" w:eastAsia="Times New Roman" w:hAnsi="Times New Roman" w:cs="Times New Roman"/>
          <w:b/>
          <w:i/>
          <w:sz w:val="24"/>
          <w:szCs w:val="24"/>
          <w:lang w:val="ro-RO" w:eastAsia="ar-SA"/>
        </w:rPr>
      </w:pPr>
      <w:r>
        <w:rPr>
          <w:rFonts w:ascii="Times New Roman" w:eastAsia="Times New Roman" w:hAnsi="Times New Roman" w:cs="Times New Roman"/>
          <w:sz w:val="24"/>
          <w:szCs w:val="24"/>
          <w:lang w:val="ro-RO" w:eastAsia="ar-SA"/>
        </w:rPr>
        <w:t>Achizitorul are obligația de a notifica, în scris prestatorului, identitatea reprezentanților săi împuterniciti pentru acest scop.</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ab/>
      </w:r>
      <w:r w:rsidRPr="00016131">
        <w:rPr>
          <w:rFonts w:ascii="Times New Roman" w:eastAsia="Times New Roman" w:hAnsi="Times New Roman" w:cs="Times New Roman"/>
          <w:b/>
          <w:sz w:val="24"/>
          <w:szCs w:val="24"/>
          <w:lang w:val="ro-RO"/>
        </w:rPr>
        <w:t>Art.</w:t>
      </w:r>
      <w:r w:rsidR="00016131" w:rsidRP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13.</w:t>
      </w:r>
      <w:r>
        <w:rPr>
          <w:rFonts w:ascii="Times New Roman" w:eastAsia="Times New Roman" w:hAnsi="Times New Roman" w:cs="Times New Roman"/>
          <w:sz w:val="24"/>
          <w:szCs w:val="24"/>
          <w:lang w:val="ro-RO"/>
        </w:rPr>
        <w:t xml:space="preserve"> Beneficiarul se obligă să achite valoarea prestației la termenele stabilite în contract.</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          </w:t>
      </w:r>
      <w:r w:rsidRPr="00016131">
        <w:rPr>
          <w:rFonts w:ascii="Times New Roman" w:eastAsia="Times New Roman" w:hAnsi="Times New Roman" w:cs="Times New Roman"/>
          <w:sz w:val="24"/>
          <w:szCs w:val="24"/>
          <w:lang w:val="ro-RO"/>
        </w:rPr>
        <w:t>7.</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COMUNICĂRI / NOTIFICĂRI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Art.</w:t>
      </w:r>
      <w:r w:rsidR="00016131" w:rsidRP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14.</w:t>
      </w:r>
      <w:r>
        <w:rPr>
          <w:rFonts w:ascii="Times New Roman" w:eastAsia="Times New Roman" w:hAnsi="Times New Roman" w:cs="Times New Roman"/>
          <w:sz w:val="24"/>
          <w:szCs w:val="24"/>
          <w:lang w:val="ro-RO"/>
        </w:rPr>
        <w:t xml:space="preserve"> În interesul prezentului contract, orice notificare/comunicare între părți va fi considerată valabil îndeplinită dacă va fi transmisă celeilalte părți la adresa menționată în prezentul contract, în scris prin serviciul poștal, prin scrisoare recomandată cu confirmare de primire.</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6131">
        <w:rPr>
          <w:rFonts w:ascii="Times New Roman" w:eastAsia="Times New Roman" w:hAnsi="Times New Roman" w:cs="Times New Roman"/>
          <w:b/>
          <w:sz w:val="24"/>
          <w:szCs w:val="24"/>
          <w:lang w:val="ro-RO"/>
        </w:rPr>
        <w:t xml:space="preserve">          Art.</w:t>
      </w:r>
      <w:r w:rsid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15.</w:t>
      </w:r>
      <w:r>
        <w:rPr>
          <w:rFonts w:ascii="Times New Roman" w:eastAsia="Times New Roman" w:hAnsi="Times New Roman" w:cs="Times New Roman"/>
          <w:sz w:val="24"/>
          <w:szCs w:val="24"/>
          <w:lang w:val="ro-RO"/>
        </w:rPr>
        <w:t xml:space="preserve"> În cazul unor situații urgente, comunicarea poate fi facută și telefonic, cu condiția înștiințării reprezentantului legal al instituției.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lastRenderedPageBreak/>
        <w:t xml:space="preserve">          </w:t>
      </w:r>
      <w:r w:rsidRPr="00016131">
        <w:rPr>
          <w:rFonts w:ascii="Times New Roman" w:eastAsia="Times New Roman" w:hAnsi="Times New Roman" w:cs="Times New Roman"/>
          <w:b/>
          <w:sz w:val="24"/>
          <w:szCs w:val="24"/>
          <w:lang w:val="ro-RO"/>
        </w:rPr>
        <w:t>Art.</w:t>
      </w:r>
      <w:r w:rsidR="00016131" w:rsidRP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16.</w:t>
      </w:r>
      <w:r>
        <w:rPr>
          <w:rFonts w:ascii="Times New Roman" w:eastAsia="Times New Roman" w:hAnsi="Times New Roman" w:cs="Times New Roman"/>
          <w:sz w:val="24"/>
          <w:szCs w:val="24"/>
          <w:lang w:val="ro-RO"/>
        </w:rPr>
        <w:t xml:space="preserve"> În cazul în care comunicarea/notificarea va fi sub formă de fax, comunicarea se consideră primită de destinatar în prima zi lucrătoare  după ziua în care a fost expediată.                                               </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Art.</w:t>
      </w:r>
      <w:r w:rsidR="00016131" w:rsidRP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17.</w:t>
      </w:r>
      <w:r>
        <w:rPr>
          <w:rFonts w:ascii="Times New Roman" w:eastAsia="Times New Roman" w:hAnsi="Times New Roman" w:cs="Times New Roman"/>
          <w:sz w:val="24"/>
          <w:szCs w:val="24"/>
          <w:lang w:val="ro-RO"/>
        </w:rPr>
        <w:t xml:space="preserve"> Comunicările/notificările verbale nu sunt luate în considerare de nici una din părți dacă nu sunt consemnate prin una din modalitățle mai sus prevăzute.</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8. RĂSPUNDEREA CONTRACTUALĂ</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6131">
        <w:rPr>
          <w:rFonts w:ascii="Times New Roman" w:eastAsia="Times New Roman" w:hAnsi="Times New Roman" w:cs="Times New Roman"/>
          <w:b/>
          <w:sz w:val="24"/>
          <w:szCs w:val="24"/>
          <w:lang w:val="ro-RO"/>
        </w:rPr>
        <w:t xml:space="preserve">          Art.</w:t>
      </w:r>
      <w:r w:rsidR="00016131" w:rsidRP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18.</w:t>
      </w:r>
      <w:r>
        <w:rPr>
          <w:rFonts w:ascii="Times New Roman" w:eastAsia="Times New Roman" w:hAnsi="Times New Roman" w:cs="Times New Roman"/>
          <w:sz w:val="24"/>
          <w:szCs w:val="24"/>
          <w:lang w:val="ro-RO"/>
        </w:rPr>
        <w:t xml:space="preserve"> Prestatorul se obligă să răspundă material pentru pagubele produse din vina sa (pentru neexecutarea, executarea defectuoasă sau executarea parțială a obligațiilor sale) beneficiarului, în timpul prestării serviciilor.</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6131">
        <w:rPr>
          <w:rFonts w:ascii="Times New Roman" w:eastAsia="Times New Roman" w:hAnsi="Times New Roman" w:cs="Times New Roman"/>
          <w:b/>
          <w:sz w:val="24"/>
          <w:szCs w:val="24"/>
          <w:lang w:val="ro-RO"/>
        </w:rPr>
        <w:t xml:space="preserve">          Art.</w:t>
      </w:r>
      <w:r w:rsidR="00016131" w:rsidRP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19.</w:t>
      </w:r>
      <w:r>
        <w:rPr>
          <w:rFonts w:ascii="Times New Roman" w:eastAsia="Times New Roman" w:hAnsi="Times New Roman" w:cs="Times New Roman"/>
          <w:sz w:val="24"/>
          <w:szCs w:val="24"/>
          <w:lang w:val="ro-RO"/>
        </w:rPr>
        <w:t xml:space="preserve"> Partea care nu îsi îndeplinește obligațiile contractuale în termenele și modalitățile aratate în prezentul contract, este datoare către cealaltă parte la plata unor penalități cuantificate la 1 %  din valoarea obligației pentru fiecare zi de întârziere.</w:t>
      </w:r>
    </w:p>
    <w:p w:rsidR="003C7885" w:rsidRDefault="003C7885" w:rsidP="003C7885">
      <w:pPr>
        <w:spacing w:after="0"/>
        <w:ind w:firstLine="720"/>
        <w:jc w:val="both"/>
        <w:rPr>
          <w:rFonts w:ascii="Times New Roman" w:eastAsia="Calibri" w:hAnsi="Times New Roman" w:cs="Times New Roman"/>
          <w:sz w:val="24"/>
          <w:szCs w:val="24"/>
          <w:lang w:val="ro-RO"/>
        </w:rPr>
      </w:pPr>
      <w:r w:rsidRPr="00016131">
        <w:rPr>
          <w:rFonts w:ascii="Times New Roman" w:eastAsia="Times New Roman" w:hAnsi="Times New Roman" w:cs="Times New Roman"/>
          <w:b/>
          <w:sz w:val="24"/>
          <w:szCs w:val="24"/>
          <w:lang w:val="ro-RO"/>
        </w:rPr>
        <w:t>Art.</w:t>
      </w:r>
      <w:r w:rsidR="00016131" w:rsidRP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20.</w:t>
      </w:r>
      <w:r>
        <w:rPr>
          <w:rFonts w:ascii="Times New Roman" w:eastAsia="Times New Roman" w:hAnsi="Times New Roman" w:cs="Times New Roman"/>
          <w:sz w:val="24"/>
          <w:szCs w:val="24"/>
          <w:lang w:val="ro-RO"/>
        </w:rPr>
        <w:t xml:space="preserve"> </w:t>
      </w:r>
      <w:r>
        <w:rPr>
          <w:rFonts w:ascii="Times New Roman" w:eastAsia="Calibri" w:hAnsi="Times New Roman" w:cs="Times New Roman"/>
          <w:sz w:val="24"/>
          <w:szCs w:val="24"/>
          <w:lang w:val="ro-RO"/>
        </w:rPr>
        <w:t>Achizitorul are dreptul de a suplimenta sau diminua cantitățile de produse in raport de numărul beneficiarilor prezenti in cadrul unitatilor scolare, pe durata derulării contractului, fără modificarea tarifului (prețului unitar).</w:t>
      </w:r>
    </w:p>
    <w:p w:rsidR="003C7885" w:rsidRDefault="003C7885" w:rsidP="003C7885">
      <w:pPr>
        <w:spacing w:after="0"/>
        <w:ind w:firstLine="720"/>
        <w:jc w:val="both"/>
        <w:rPr>
          <w:rFonts w:ascii="Times New Roman" w:eastAsia="Calibri" w:hAnsi="Times New Roman" w:cs="Times New Roman"/>
          <w:sz w:val="24"/>
          <w:szCs w:val="24"/>
          <w:lang w:val="ro-RO"/>
        </w:rPr>
      </w:pPr>
      <w:r w:rsidRPr="00016131">
        <w:rPr>
          <w:rFonts w:ascii="Times New Roman" w:eastAsia="Times New Roman" w:hAnsi="Times New Roman" w:cs="Times New Roman"/>
          <w:b/>
          <w:sz w:val="24"/>
          <w:szCs w:val="24"/>
          <w:lang w:val="ro-RO"/>
        </w:rPr>
        <w:t>Art.</w:t>
      </w:r>
      <w:r w:rsidR="00016131" w:rsidRP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21.</w:t>
      </w:r>
      <w:r>
        <w:rPr>
          <w:rFonts w:ascii="Times New Roman" w:eastAsia="Times New Roman" w:hAnsi="Times New Roman" w:cs="Times New Roman"/>
          <w:sz w:val="24"/>
          <w:szCs w:val="24"/>
          <w:lang w:val="ro-RO"/>
        </w:rPr>
        <w:t xml:space="preserve"> </w:t>
      </w:r>
      <w:r>
        <w:rPr>
          <w:rFonts w:ascii="Times New Roman" w:eastAsia="Calibri" w:hAnsi="Times New Roman" w:cs="Times New Roman"/>
          <w:sz w:val="24"/>
          <w:szCs w:val="24"/>
          <w:lang w:val="ro-RO"/>
        </w:rPr>
        <w:t>Achizitorul isi rezervă dreptul de a nu achiziționa intreaga cantitate de produse contractata.</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9. FORȚA MAJORĂ</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6131">
        <w:rPr>
          <w:rFonts w:ascii="Times New Roman" w:eastAsia="Times New Roman" w:hAnsi="Times New Roman" w:cs="Times New Roman"/>
          <w:b/>
          <w:sz w:val="24"/>
          <w:szCs w:val="24"/>
          <w:lang w:val="ro-RO"/>
        </w:rPr>
        <w:t xml:space="preserve">            Art. 22.</w:t>
      </w:r>
      <w:r>
        <w:rPr>
          <w:rFonts w:ascii="Times New Roman" w:eastAsia="Times New Roman" w:hAnsi="Times New Roman" w:cs="Times New Roman"/>
          <w:sz w:val="24"/>
          <w:szCs w:val="24"/>
          <w:lang w:val="ro-RO"/>
        </w:rPr>
        <w:t xml:space="preserve"> Forța majoră exonerează de răspundere părțile, în cazul neexecutării parțiale sau totale a obligațiilor asumate prin prezentul contract. Prin forța majoră se înțelege un eveniment independent de voința părților, imprevizibil și insurmontabil, apărut după încheierea contractului și care împiedică părțile să execute total sau parțial obligațiile asumate.</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Partea care invocă forța majoră are obligația să o aducă la cunoștință celeilalte părți, în scris, în maximum 24 ore de la apariție.</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10.</w:t>
      </w:r>
      <w:r w:rsidR="00016131">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ÎNCETAREA CONTRACTULUI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Art. 23.</w:t>
      </w:r>
      <w:r>
        <w:rPr>
          <w:rFonts w:ascii="Times New Roman" w:eastAsia="Times New Roman" w:hAnsi="Times New Roman" w:cs="Times New Roman"/>
          <w:sz w:val="24"/>
          <w:szCs w:val="24"/>
          <w:lang w:val="ro-RO"/>
        </w:rPr>
        <w:t xml:space="preserve"> Prezentul contract încetează în următoarele cazuri: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părțile convin de comun acord încetarea contractului;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expirarea duratei contractului;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neîndeplinirea sau îndeplinirea defectuoasă a obligațiilor contractuale de către una din părți;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în caz de dizolvare, lichidare, faliment, retragerea autorizației de funcționare a unuia din contractanți, caz în care contractul va fi considerat nul, părțile însă fiind ținute a îndeplini datoriile uneia către alta, datorii rezultate până la momentul intervenției cauzei de dispariție.</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b/>
        <w:t>11.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LITIGII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6131">
        <w:rPr>
          <w:rFonts w:ascii="Times New Roman" w:eastAsia="Times New Roman" w:hAnsi="Times New Roman" w:cs="Times New Roman"/>
          <w:b/>
          <w:sz w:val="24"/>
          <w:szCs w:val="24"/>
          <w:lang w:val="ro-RO"/>
        </w:rPr>
        <w:t xml:space="preserve">            Art.</w:t>
      </w:r>
      <w:r w:rsid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24.</w:t>
      </w:r>
      <w:r>
        <w:rPr>
          <w:rFonts w:ascii="Times New Roman" w:eastAsia="Times New Roman" w:hAnsi="Times New Roman" w:cs="Times New Roman"/>
          <w:sz w:val="24"/>
          <w:szCs w:val="24"/>
          <w:lang w:val="ro-RO"/>
        </w:rPr>
        <w:t xml:space="preserve"> Litigiile care se vor naște din prezentul contract sau în legătură cu prezentul contract, inclusiv cele referitoare la validitatea, interpretarea, executarea sau desființarea lui vor fi soluționate pe cale amiabilă.</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6131">
        <w:rPr>
          <w:rFonts w:ascii="Times New Roman" w:eastAsia="Times New Roman" w:hAnsi="Times New Roman" w:cs="Times New Roman"/>
          <w:b/>
          <w:sz w:val="24"/>
          <w:szCs w:val="24"/>
          <w:lang w:val="ro-RO"/>
        </w:rPr>
        <w:t xml:space="preserve">            Art.</w:t>
      </w:r>
      <w:r w:rsid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25.</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Dacă parțile nu vor ajunge la o înțelegere amiabilă, atunci litigiile vor fi înaintate spre soluționare instanțelor de judecată competente.</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ab/>
      </w:r>
      <w:r>
        <w:rPr>
          <w:rFonts w:ascii="Times New Roman" w:eastAsia="Times New Roman" w:hAnsi="Times New Roman" w:cs="Times New Roman"/>
          <w:b/>
          <w:sz w:val="24"/>
          <w:szCs w:val="24"/>
          <w:lang w:val="ro-RO"/>
        </w:rPr>
        <w:t>12.</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CLAUZE FINALE</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16131">
        <w:rPr>
          <w:rFonts w:ascii="Times New Roman" w:eastAsia="Times New Roman" w:hAnsi="Times New Roman" w:cs="Times New Roman"/>
          <w:b/>
          <w:sz w:val="24"/>
          <w:szCs w:val="24"/>
          <w:lang w:val="ro-RO"/>
        </w:rPr>
        <w:t xml:space="preserve">            Art.</w:t>
      </w:r>
      <w:r w:rsidR="00016131" w:rsidRPr="00016131">
        <w:rPr>
          <w:rFonts w:ascii="Times New Roman" w:eastAsia="Times New Roman" w:hAnsi="Times New Roman" w:cs="Times New Roman"/>
          <w:b/>
          <w:sz w:val="24"/>
          <w:szCs w:val="24"/>
          <w:lang w:val="ro-RO"/>
        </w:rPr>
        <w:t xml:space="preserve"> </w:t>
      </w:r>
      <w:r w:rsidRPr="00016131">
        <w:rPr>
          <w:rFonts w:ascii="Times New Roman" w:eastAsia="Times New Roman" w:hAnsi="Times New Roman" w:cs="Times New Roman"/>
          <w:b/>
          <w:sz w:val="24"/>
          <w:szCs w:val="24"/>
          <w:lang w:val="ro-RO"/>
        </w:rPr>
        <w:t>26.</w:t>
      </w:r>
      <w:r>
        <w:rPr>
          <w:rFonts w:ascii="Times New Roman" w:eastAsia="Times New Roman" w:hAnsi="Times New Roman" w:cs="Times New Roman"/>
          <w:sz w:val="24"/>
          <w:szCs w:val="24"/>
          <w:lang w:val="ro-RO"/>
        </w:rPr>
        <w:t xml:space="preserve"> Prezentul contract s-a încheiat în 3 (trei) exemplare, câte una pentru fiecare parte implicată de prevederile sale:</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Achizitor </w:t>
      </w:r>
      <w:r w:rsidR="00016131">
        <w:rPr>
          <w:rFonts w:ascii="Times New Roman" w:eastAsia="Times New Roman" w:hAnsi="Times New Roman" w:cs="Times New Roman"/>
          <w:b/>
          <w:sz w:val="24"/>
          <w:szCs w:val="24"/>
          <w:lang w:val="ro-RO"/>
        </w:rPr>
        <w:t xml:space="preserve">COMUNA </w:t>
      </w:r>
      <w:r>
        <w:rPr>
          <w:rFonts w:ascii="Times New Roman" w:eastAsia="Times New Roman" w:hAnsi="Times New Roman" w:cs="Times New Roman"/>
          <w:b/>
          <w:sz w:val="24"/>
          <w:szCs w:val="24"/>
          <w:lang w:val="ro-RO"/>
        </w:rPr>
        <w:t>DOBROSLOVENI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Beneficiar </w:t>
      </w:r>
      <w:r w:rsidR="00016131">
        <w:rPr>
          <w:rFonts w:ascii="Times New Roman" w:eastAsia="Times New Roman" w:hAnsi="Times New Roman" w:cs="Times New Roman"/>
          <w:b/>
          <w:sz w:val="24"/>
          <w:szCs w:val="24"/>
          <w:lang w:val="ro-RO"/>
        </w:rPr>
        <w:t xml:space="preserve">ȘCOALA GIMNAZIALĂ </w:t>
      </w:r>
      <w:r>
        <w:rPr>
          <w:rFonts w:ascii="Times New Roman" w:eastAsia="Times New Roman" w:hAnsi="Times New Roman" w:cs="Times New Roman"/>
          <w:b/>
          <w:sz w:val="24"/>
          <w:szCs w:val="24"/>
          <w:lang w:val="ro-RO"/>
        </w:rPr>
        <w:t>DOBROSLOVENI</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Prestator </w:t>
      </w:r>
      <w:r>
        <w:rPr>
          <w:rFonts w:ascii="Times New Roman" w:eastAsia="Times New Roman" w:hAnsi="Times New Roman" w:cs="Times New Roman"/>
          <w:b/>
          <w:sz w:val="24"/>
          <w:szCs w:val="24"/>
        </w:rPr>
        <w:t xml:space="preserve">: </w:t>
      </w:r>
      <w:r w:rsidR="00016131">
        <w:rPr>
          <w:rFonts w:ascii="Times New Roman" w:eastAsia="Times New Roman" w:hAnsi="Times New Roman" w:cs="Times New Roman"/>
          <w:b/>
          <w:sz w:val="24"/>
          <w:szCs w:val="24"/>
        </w:rPr>
        <w:t>………………………………………………………………………….</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și a fost semnat astăzi </w:t>
      </w:r>
      <w:r w:rsidR="0001613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2024 și ștampilat de către părți pe fiecare pagină, producându-și efectele începând cu data </w:t>
      </w:r>
      <w:r w:rsidR="0001613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2024</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016131">
        <w:rPr>
          <w:rFonts w:ascii="Times New Roman" w:eastAsia="Times New Roman" w:hAnsi="Times New Roman" w:cs="Times New Roman"/>
          <w:sz w:val="24"/>
          <w:szCs w:val="24"/>
          <w:lang w:val="ro-RO"/>
        </w:rPr>
        <w:t xml:space="preserve">     ACHIZITOR                  </w:t>
      </w:r>
      <w:r>
        <w:rPr>
          <w:rFonts w:ascii="Times New Roman" w:eastAsia="Times New Roman" w:hAnsi="Times New Roman" w:cs="Times New Roman"/>
          <w:sz w:val="24"/>
          <w:szCs w:val="24"/>
          <w:lang w:val="ro-RO"/>
        </w:rPr>
        <w:t xml:space="preserve">              </w:t>
      </w:r>
      <w:r w:rsidR="00016131">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PRESTATOR,       </w:t>
      </w:r>
      <w:r w:rsidR="00016131">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BENEFICIAR,</w:t>
      </w:r>
    </w:p>
    <w:p w:rsidR="00016131"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016131" w:rsidRDefault="003C7885" w:rsidP="00016131">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COMUNA DOBROSLOVENI    </w:t>
      </w:r>
      <w:r w:rsidR="00016131">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016131">
        <w:rPr>
          <w:rFonts w:ascii="Times New Roman" w:eastAsia="Times New Roman" w:hAnsi="Times New Roman" w:cs="Times New Roman"/>
          <w:sz w:val="24"/>
          <w:szCs w:val="24"/>
          <w:lang w:val="ro-RO"/>
        </w:rPr>
        <w:t>.................................                           ȘCOALA GIMNAZIALĂ</w:t>
      </w:r>
      <w:r w:rsidR="00016131" w:rsidRPr="00016131">
        <w:rPr>
          <w:rFonts w:ascii="Times New Roman" w:eastAsia="Times New Roman" w:hAnsi="Times New Roman" w:cs="Times New Roman"/>
          <w:sz w:val="24"/>
          <w:szCs w:val="24"/>
          <w:lang w:val="ro-RO"/>
        </w:rPr>
        <w:t xml:space="preserve"> </w:t>
      </w:r>
    </w:p>
    <w:p w:rsidR="00016131" w:rsidRDefault="00016131" w:rsidP="00016131">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DOBROSLOVENI</w:t>
      </w:r>
      <w:r>
        <w:rPr>
          <w:rFonts w:ascii="Times New Roman" w:eastAsia="Times New Roman" w:hAnsi="Times New Roman" w:cs="Times New Roman"/>
          <w:sz w:val="24"/>
          <w:szCs w:val="24"/>
          <w:lang w:val="ro-RO"/>
        </w:rPr>
        <w:tab/>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ab/>
        <w:t xml:space="preserve">                        </w:t>
      </w:r>
      <w:r w:rsidR="00016131">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016131">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Primar,      </w:t>
      </w:r>
      <w:r w:rsidR="00016131">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Reprezentant legal,      </w:t>
      </w:r>
      <w:r w:rsidR="00016131">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Director,</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C7885" w:rsidRDefault="00A5139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Tudorascu </w:t>
      </w:r>
      <w:r w:rsidR="00016131">
        <w:rPr>
          <w:rFonts w:ascii="Times New Roman" w:eastAsia="Times New Roman" w:hAnsi="Times New Roman" w:cs="Times New Roman"/>
          <w:sz w:val="24"/>
          <w:szCs w:val="24"/>
          <w:lang w:val="ro-RO"/>
        </w:rPr>
        <w:t xml:space="preserve">Gheorghe                   </w:t>
      </w:r>
      <w:r w:rsidR="003C7885">
        <w:rPr>
          <w:rFonts w:ascii="Times New Roman" w:eastAsia="Times New Roman" w:hAnsi="Times New Roman" w:cs="Times New Roman"/>
          <w:sz w:val="24"/>
          <w:szCs w:val="24"/>
          <w:lang w:val="ro-RO"/>
        </w:rPr>
        <w:t xml:space="preserve">     </w:t>
      </w:r>
      <w:r w:rsidR="00016131">
        <w:rPr>
          <w:rFonts w:ascii="Times New Roman" w:eastAsia="Times New Roman" w:hAnsi="Times New Roman" w:cs="Times New Roman"/>
          <w:sz w:val="24"/>
          <w:szCs w:val="24"/>
          <w:lang w:val="ro-RO"/>
        </w:rPr>
        <w:t xml:space="preserve">.......................                               </w:t>
      </w:r>
      <w:r w:rsidR="003C7885">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003C7885">
        <w:rPr>
          <w:rFonts w:ascii="Times New Roman" w:eastAsia="Times New Roman" w:hAnsi="Times New Roman" w:cs="Times New Roman"/>
          <w:sz w:val="24"/>
          <w:szCs w:val="24"/>
          <w:lang w:val="ro-RO"/>
        </w:rPr>
        <w:t xml:space="preserve"> </w:t>
      </w:r>
      <w:r w:rsidR="00016131">
        <w:rPr>
          <w:rFonts w:ascii="Times New Roman" w:eastAsia="Times New Roman" w:hAnsi="Times New Roman" w:cs="Times New Roman"/>
          <w:sz w:val="24"/>
          <w:szCs w:val="24"/>
          <w:lang w:val="ro-RO"/>
        </w:rPr>
        <w:t>Oncica Ionut Claudiu</w:t>
      </w:r>
    </w:p>
    <w:p w:rsidR="003C7885" w:rsidRDefault="00016131"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ED06EA">
        <w:rPr>
          <w:rFonts w:ascii="Times New Roman" w:eastAsia="Times New Roman" w:hAnsi="Times New Roman" w:cs="Times New Roman"/>
          <w:sz w:val="24"/>
          <w:szCs w:val="24"/>
          <w:lang w:val="ro-RO"/>
        </w:rPr>
        <w:t>.................................                                                                                          ..............................</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D251BD" w:rsidRDefault="00D251BD"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Secretar general</w:t>
      </w:r>
    </w:p>
    <w:p w:rsidR="00ED06EA" w:rsidRDefault="00ED06EA"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Comuna Dobrosloveni</w:t>
      </w:r>
    </w:p>
    <w:p w:rsidR="00ED06EA" w:rsidRDefault="00ED06EA"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p>
    <w:p w:rsidR="003C7885" w:rsidRDefault="00D251BD"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ED06EA" w:rsidRDefault="00ED06EA"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ED06EA" w:rsidRDefault="00ED06EA"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42698F" w:rsidRDefault="0042698F"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42698F" w:rsidRDefault="0042698F"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42698F" w:rsidRDefault="0042698F"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42698F" w:rsidRDefault="0042698F"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42698F" w:rsidRDefault="0042698F"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42698F" w:rsidRDefault="0042698F"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42698F" w:rsidRDefault="0042698F"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42698F" w:rsidRDefault="0042698F"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42698F" w:rsidRDefault="0042698F"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C7885" w:rsidRDefault="003C7885" w:rsidP="003C788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3C7885" w:rsidRDefault="003C7885" w:rsidP="003C78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ANEXE LA CONTRACT:</w:t>
      </w:r>
    </w:p>
    <w:p w:rsidR="003C7885" w:rsidRDefault="003C7885" w:rsidP="003C788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(Se vor detalia la data încheierii)</w:t>
      </w:r>
    </w:p>
    <w:p w:rsidR="003C7885" w:rsidRDefault="003C7885" w:rsidP="003C7885">
      <w:pPr>
        <w:spacing w:after="0" w:line="240" w:lineRule="auto"/>
        <w:jc w:val="both"/>
        <w:rPr>
          <w:rFonts w:ascii="Times New Roman" w:eastAsia="Times New Roman" w:hAnsi="Times New Roman" w:cs="Times New Roman"/>
          <w:sz w:val="24"/>
          <w:szCs w:val="24"/>
          <w:lang w:val="ro-RO"/>
        </w:rPr>
      </w:pPr>
    </w:p>
    <w:p w:rsidR="003C7885" w:rsidRDefault="003C7885" w:rsidP="003C788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ANEXA NR. 1 la Contractul nr. </w:t>
      </w:r>
      <w:r w:rsidR="00ED06EA">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din </w:t>
      </w:r>
      <w:r w:rsidR="00ED06EA">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2024</w:t>
      </w:r>
    </w:p>
    <w:p w:rsidR="003C7885" w:rsidRDefault="003C7885" w:rsidP="003C788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Lista cu grupele speciale de consumatori</w:t>
      </w:r>
      <w:r w:rsidR="00A51395">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(copii cu diabet, intoleranță la lactoză, gluten sau alte prob</w:t>
      </w:r>
      <w:r w:rsidR="00A51395">
        <w:rPr>
          <w:rFonts w:ascii="Times New Roman" w:eastAsia="Times New Roman" w:hAnsi="Times New Roman" w:cs="Times New Roman"/>
          <w:sz w:val="24"/>
          <w:szCs w:val="24"/>
          <w:lang w:val="ro-RO"/>
        </w:rPr>
        <w:t>leme de natură medicală</w:t>
      </w:r>
      <w:r>
        <w:rPr>
          <w:rFonts w:ascii="Times New Roman" w:eastAsia="Times New Roman" w:hAnsi="Times New Roman" w:cs="Times New Roman"/>
          <w:sz w:val="24"/>
          <w:szCs w:val="24"/>
          <w:lang w:val="ro-RO"/>
        </w:rPr>
        <w:t>)</w:t>
      </w:r>
    </w:p>
    <w:p w:rsidR="00A51395" w:rsidRDefault="00A51395" w:rsidP="003C7885">
      <w:pPr>
        <w:spacing w:after="0" w:line="240" w:lineRule="auto"/>
        <w:jc w:val="both"/>
        <w:rPr>
          <w:rFonts w:ascii="Times New Roman" w:eastAsia="Times New Roman" w:hAnsi="Times New Roman" w:cs="Times New Roman"/>
          <w:sz w:val="24"/>
          <w:szCs w:val="24"/>
          <w:lang w:val="ro-RO"/>
        </w:rPr>
      </w:pPr>
    </w:p>
    <w:p w:rsidR="00A51395" w:rsidRDefault="00A51395" w:rsidP="003C7885">
      <w:pPr>
        <w:spacing w:after="0" w:line="240" w:lineRule="auto"/>
        <w:jc w:val="both"/>
        <w:rPr>
          <w:rFonts w:ascii="Times New Roman" w:eastAsia="Times New Roman" w:hAnsi="Times New Roman" w:cs="Times New Roman"/>
          <w:sz w:val="24"/>
          <w:szCs w:val="24"/>
          <w:lang w:val="ro-RO"/>
        </w:rPr>
      </w:pPr>
    </w:p>
    <w:p w:rsidR="00A51395" w:rsidRDefault="00A51395" w:rsidP="003C7885">
      <w:pPr>
        <w:spacing w:after="0" w:line="240" w:lineRule="auto"/>
        <w:jc w:val="both"/>
        <w:rPr>
          <w:rFonts w:ascii="Times New Roman" w:eastAsia="Times New Roman" w:hAnsi="Times New Roman" w:cs="Times New Roman"/>
          <w:sz w:val="24"/>
          <w:szCs w:val="24"/>
          <w:lang w:val="ro-RO"/>
        </w:rPr>
      </w:pPr>
    </w:p>
    <w:p w:rsidR="00A51395" w:rsidRDefault="00A51395" w:rsidP="003C7885">
      <w:pPr>
        <w:spacing w:after="0" w:line="240" w:lineRule="auto"/>
        <w:jc w:val="both"/>
        <w:rPr>
          <w:rFonts w:ascii="Times New Roman" w:eastAsia="Times New Roman" w:hAnsi="Times New Roman" w:cs="Times New Roman"/>
          <w:sz w:val="24"/>
          <w:szCs w:val="24"/>
          <w:lang w:val="ro-RO"/>
        </w:rPr>
      </w:pPr>
    </w:p>
    <w:tbl>
      <w:tblPr>
        <w:tblW w:w="17335" w:type="dxa"/>
        <w:tblInd w:w="-432" w:type="dxa"/>
        <w:tblLook w:val="04A0" w:firstRow="1" w:lastRow="0" w:firstColumn="1" w:lastColumn="0" w:noHBand="0" w:noVBand="1"/>
      </w:tblPr>
      <w:tblGrid>
        <w:gridCol w:w="17335"/>
      </w:tblGrid>
      <w:tr w:rsidR="00A51395" w:rsidRPr="00A51395" w:rsidTr="00CB79B1">
        <w:trPr>
          <w:trHeight w:val="960"/>
        </w:trPr>
        <w:tc>
          <w:tcPr>
            <w:tcW w:w="10440" w:type="dxa"/>
            <w:tcBorders>
              <w:top w:val="nil"/>
              <w:left w:val="nil"/>
              <w:bottom w:val="nil"/>
              <w:right w:val="nil"/>
            </w:tcBorders>
            <w:shd w:val="clear" w:color="auto" w:fill="auto"/>
            <w:noWrap/>
            <w:vAlign w:val="bottom"/>
            <w:hideMark/>
          </w:tcPr>
          <w:p w:rsidR="00A51395" w:rsidRPr="00A51395" w:rsidRDefault="00A51395" w:rsidP="00A51395">
            <w:pPr>
              <w:spacing w:after="0" w:line="240" w:lineRule="auto"/>
              <w:rPr>
                <w:rFonts w:ascii="Calibri" w:eastAsia="Times New Roman" w:hAnsi="Calibri" w:cs="Calibri"/>
                <w:color w:val="000000"/>
                <w:sz w:val="24"/>
                <w:szCs w:val="24"/>
              </w:rPr>
            </w:pPr>
            <w:r w:rsidRPr="00A51395">
              <w:rPr>
                <w:rFonts w:ascii="Calibri" w:eastAsia="Times New Roman" w:hAnsi="Calibri" w:cs="Calibri"/>
                <w:color w:val="000000"/>
              </w:rPr>
              <w:t xml:space="preserve">                                                                                 </w:t>
            </w:r>
            <w:r w:rsidRPr="00A51395">
              <w:rPr>
                <w:rFonts w:ascii="Calibri" w:eastAsia="Times New Roman" w:hAnsi="Calibri" w:cs="Calibri"/>
                <w:color w:val="000000"/>
                <w:sz w:val="24"/>
                <w:szCs w:val="24"/>
              </w:rPr>
              <w:t>ANEXA NR. 1 LA CONTRACTUL NR</w:t>
            </w:r>
            <w:r>
              <w:rPr>
                <w:rFonts w:ascii="Calibri" w:eastAsia="Times New Roman" w:hAnsi="Calibri" w:cs="Calibri"/>
                <w:color w:val="000000"/>
                <w:sz w:val="24"/>
                <w:szCs w:val="24"/>
              </w:rPr>
              <w:t>. ………….</w:t>
            </w:r>
            <w:r w:rsidRPr="00A51395">
              <w:rPr>
                <w:rFonts w:ascii="Calibri" w:eastAsia="Times New Roman" w:hAnsi="Calibri" w:cs="Calibri"/>
                <w:color w:val="000000"/>
                <w:sz w:val="24"/>
                <w:szCs w:val="24"/>
              </w:rPr>
              <w:t xml:space="preserve">  DIN </w:t>
            </w:r>
            <w:r>
              <w:rPr>
                <w:rFonts w:ascii="Calibri" w:eastAsia="Times New Roman" w:hAnsi="Calibri" w:cs="Calibri"/>
                <w:color w:val="000000"/>
                <w:sz w:val="24"/>
                <w:szCs w:val="24"/>
              </w:rPr>
              <w:t>……………..</w:t>
            </w:r>
            <w:r w:rsidRPr="00A51395">
              <w:rPr>
                <w:rFonts w:ascii="Calibri" w:eastAsia="Times New Roman" w:hAnsi="Calibri" w:cs="Calibri"/>
                <w:color w:val="000000"/>
                <w:sz w:val="24"/>
                <w:szCs w:val="24"/>
              </w:rPr>
              <w:t>2024</w:t>
            </w:r>
          </w:p>
          <w:p w:rsidR="00A51395" w:rsidRPr="00A51395" w:rsidRDefault="00A51395" w:rsidP="00A51395">
            <w:pPr>
              <w:spacing w:after="0" w:line="240" w:lineRule="auto"/>
              <w:rPr>
                <w:rFonts w:ascii="Calibri" w:eastAsia="Times New Roman" w:hAnsi="Calibri" w:cs="Calibri"/>
                <w:color w:val="000000"/>
                <w:sz w:val="24"/>
                <w:szCs w:val="24"/>
              </w:rPr>
            </w:pPr>
          </w:p>
          <w:p w:rsidR="00A51395" w:rsidRPr="00A51395" w:rsidRDefault="00A51395" w:rsidP="00A51395">
            <w:pPr>
              <w:spacing w:after="0" w:line="240" w:lineRule="auto"/>
              <w:rPr>
                <w:rFonts w:ascii="Calibri" w:eastAsia="Times New Roman" w:hAnsi="Calibri" w:cs="Calibri"/>
                <w:color w:val="000000"/>
                <w:sz w:val="24"/>
                <w:szCs w:val="24"/>
              </w:rPr>
            </w:pPr>
          </w:p>
          <w:p w:rsidR="00A51395" w:rsidRPr="00A51395" w:rsidRDefault="00A51395" w:rsidP="00A51395">
            <w:pPr>
              <w:spacing w:after="0" w:line="240" w:lineRule="auto"/>
              <w:rPr>
                <w:rFonts w:ascii="Calibri" w:eastAsia="Times New Roman" w:hAnsi="Calibri" w:cs="Calibri"/>
                <w:color w:val="000000"/>
                <w:sz w:val="24"/>
                <w:szCs w:val="24"/>
              </w:rPr>
            </w:pPr>
          </w:p>
          <w:p w:rsidR="00A51395" w:rsidRPr="00A51395" w:rsidRDefault="00A51395" w:rsidP="00A51395">
            <w:pPr>
              <w:spacing w:after="0" w:line="240" w:lineRule="auto"/>
              <w:rPr>
                <w:rFonts w:ascii="Calibri" w:eastAsia="Times New Roman" w:hAnsi="Calibri" w:cs="Calibri"/>
                <w:color w:val="000000"/>
                <w:sz w:val="24"/>
                <w:szCs w:val="24"/>
              </w:rPr>
            </w:pPr>
          </w:p>
          <w:p w:rsidR="00A51395" w:rsidRPr="00A51395" w:rsidRDefault="00A51395" w:rsidP="00A51395">
            <w:pPr>
              <w:spacing w:after="0" w:line="240" w:lineRule="auto"/>
              <w:rPr>
                <w:rFonts w:ascii="Calibri" w:eastAsia="Times New Roman" w:hAnsi="Calibri" w:cs="Calibri"/>
                <w:color w:val="000000"/>
                <w:sz w:val="24"/>
                <w:szCs w:val="24"/>
              </w:rPr>
            </w:pPr>
          </w:p>
          <w:p w:rsidR="00A51395" w:rsidRPr="00A51395" w:rsidRDefault="00A51395" w:rsidP="00A51395">
            <w:pPr>
              <w:spacing w:after="0" w:line="240" w:lineRule="auto"/>
              <w:rPr>
                <w:rFonts w:ascii="Calibri" w:eastAsia="Times New Roman" w:hAnsi="Calibri" w:cs="Calibri"/>
                <w:color w:val="000000"/>
                <w:sz w:val="24"/>
                <w:szCs w:val="24"/>
              </w:rPr>
            </w:pPr>
          </w:p>
          <w:p w:rsidR="00A51395" w:rsidRPr="00A51395" w:rsidRDefault="00A51395" w:rsidP="00A51395">
            <w:pPr>
              <w:spacing w:after="0" w:line="240" w:lineRule="auto"/>
              <w:rPr>
                <w:rFonts w:ascii="Calibri" w:eastAsia="Times New Roman" w:hAnsi="Calibri" w:cs="Calibri"/>
                <w:color w:val="000000"/>
                <w:sz w:val="24"/>
                <w:szCs w:val="24"/>
              </w:rPr>
            </w:pPr>
          </w:p>
          <w:p w:rsidR="00A51395" w:rsidRPr="00A51395" w:rsidRDefault="00A51395" w:rsidP="00A51395">
            <w:pPr>
              <w:spacing w:after="0" w:line="240" w:lineRule="auto"/>
              <w:rPr>
                <w:rFonts w:ascii="Calibri" w:eastAsia="Times New Roman" w:hAnsi="Calibri" w:cs="Calibri"/>
                <w:color w:val="000000"/>
                <w:sz w:val="24"/>
                <w:szCs w:val="24"/>
              </w:rPr>
            </w:pPr>
          </w:p>
          <w:p w:rsidR="00A51395" w:rsidRDefault="00A51395" w:rsidP="00A51395">
            <w:pPr>
              <w:spacing w:after="0" w:line="240" w:lineRule="auto"/>
              <w:ind w:left="612" w:hanging="612"/>
              <w:rPr>
                <w:rFonts w:ascii="Calibri" w:eastAsia="Times New Roman" w:hAnsi="Calibri" w:cs="Calibri"/>
                <w:color w:val="000000"/>
                <w:sz w:val="24"/>
                <w:szCs w:val="24"/>
              </w:rPr>
            </w:pPr>
            <w:r w:rsidRPr="00A51395">
              <w:rPr>
                <w:rFonts w:ascii="Calibri" w:eastAsia="Times New Roman" w:hAnsi="Calibri" w:cs="Calibri"/>
                <w:color w:val="000000"/>
                <w:sz w:val="24"/>
                <w:szCs w:val="24"/>
              </w:rPr>
              <w:t xml:space="preserve">LISTA CU GRUPELE SPECIALE DE CONSUMATORI </w:t>
            </w:r>
          </w:p>
          <w:p w:rsidR="00A51395" w:rsidRPr="00A51395" w:rsidRDefault="00A51395" w:rsidP="00A51395">
            <w:pPr>
              <w:spacing w:after="0" w:line="240" w:lineRule="auto"/>
              <w:ind w:left="612" w:hanging="612"/>
              <w:rPr>
                <w:rFonts w:ascii="Calibri" w:eastAsia="Times New Roman" w:hAnsi="Calibri" w:cs="Calibri"/>
                <w:color w:val="000000"/>
                <w:sz w:val="24"/>
                <w:szCs w:val="24"/>
              </w:rPr>
            </w:pPr>
            <w:r>
              <w:rPr>
                <w:rFonts w:ascii="Calibri" w:eastAsia="Times New Roman" w:hAnsi="Calibri" w:cs="Calibri"/>
                <w:color w:val="000000"/>
                <w:sz w:val="24"/>
                <w:szCs w:val="24"/>
              </w:rPr>
              <w:t>(</w:t>
            </w:r>
            <w:r w:rsidRPr="00A51395">
              <w:rPr>
                <w:rFonts w:ascii="Calibri" w:eastAsia="Times New Roman" w:hAnsi="Calibri" w:cs="Calibri"/>
                <w:color w:val="000000"/>
                <w:sz w:val="24"/>
                <w:szCs w:val="24"/>
              </w:rPr>
              <w:t>COPII CU DIABET, INTOLERANȚĂ LA LACTOZĂ, GLUTEN SAU ALTE PROBLEME DE NATURĂ MEDICALĂ)</w:t>
            </w:r>
          </w:p>
          <w:p w:rsidR="00A51395" w:rsidRPr="00A51395" w:rsidRDefault="00A51395" w:rsidP="00A51395">
            <w:pPr>
              <w:spacing w:after="0" w:line="240" w:lineRule="auto"/>
              <w:ind w:left="612" w:hanging="612"/>
              <w:rPr>
                <w:rFonts w:ascii="Calibri" w:eastAsia="Times New Roman" w:hAnsi="Calibri" w:cs="Calibri"/>
                <w:color w:val="000000"/>
                <w:sz w:val="24"/>
                <w:szCs w:val="24"/>
              </w:rPr>
            </w:pPr>
          </w:p>
          <w:p w:rsidR="00A51395" w:rsidRPr="00A51395" w:rsidRDefault="00A51395" w:rsidP="00A51395">
            <w:pPr>
              <w:spacing w:after="0" w:line="240" w:lineRule="auto"/>
              <w:ind w:left="612" w:hanging="612"/>
              <w:rPr>
                <w:rFonts w:ascii="Calibri" w:eastAsia="Times New Roman" w:hAnsi="Calibri" w:cs="Calibri"/>
                <w:color w:val="000000"/>
                <w:sz w:val="24"/>
                <w:szCs w:val="24"/>
              </w:rPr>
            </w:pPr>
          </w:p>
          <w:p w:rsidR="00A51395" w:rsidRPr="00A51395" w:rsidRDefault="00A51395" w:rsidP="00A51395">
            <w:pPr>
              <w:spacing w:after="0" w:line="240" w:lineRule="auto"/>
              <w:ind w:left="612" w:hanging="612"/>
              <w:rPr>
                <w:rFonts w:ascii="Calibri" w:eastAsia="Times New Roman" w:hAnsi="Calibri" w:cs="Calibri"/>
                <w:color w:val="000000"/>
                <w:sz w:val="24"/>
                <w:szCs w:val="24"/>
              </w:rPr>
            </w:pPr>
          </w:p>
          <w:p w:rsidR="00A51395" w:rsidRPr="00A51395" w:rsidRDefault="00A51395" w:rsidP="00A51395">
            <w:pPr>
              <w:spacing w:after="0" w:line="240" w:lineRule="auto"/>
              <w:ind w:left="612" w:hanging="612"/>
              <w:rPr>
                <w:rFonts w:ascii="Calibri" w:eastAsia="Times New Roman" w:hAnsi="Calibri" w:cs="Calibri"/>
                <w:color w:val="000000"/>
                <w:sz w:val="24"/>
                <w:szCs w:val="24"/>
              </w:rPr>
            </w:pPr>
          </w:p>
          <w:p w:rsidR="00A51395" w:rsidRPr="00A51395" w:rsidRDefault="00A51395" w:rsidP="00A51395">
            <w:pPr>
              <w:spacing w:after="0" w:line="240" w:lineRule="auto"/>
              <w:ind w:left="612" w:hanging="612"/>
              <w:rPr>
                <w:rFonts w:ascii="Calibri" w:eastAsia="Times New Roman" w:hAnsi="Calibri" w:cs="Calibri"/>
                <w:color w:val="000000"/>
                <w:sz w:val="24"/>
                <w:szCs w:val="24"/>
              </w:rPr>
            </w:pPr>
          </w:p>
          <w:p w:rsidR="00A51395" w:rsidRPr="00A51395" w:rsidRDefault="00A51395" w:rsidP="00A51395">
            <w:pPr>
              <w:spacing w:after="0" w:line="240" w:lineRule="auto"/>
              <w:ind w:left="612" w:hanging="612"/>
              <w:rPr>
                <w:rFonts w:ascii="Calibri" w:eastAsia="Times New Roman" w:hAnsi="Calibri" w:cs="Calibri"/>
                <w:color w:val="000000"/>
                <w:sz w:val="24"/>
                <w:szCs w:val="24"/>
              </w:rPr>
            </w:pPr>
          </w:p>
          <w:tbl>
            <w:tblPr>
              <w:tblStyle w:val="TableGrid"/>
              <w:tblW w:w="10237" w:type="dxa"/>
              <w:tblLook w:val="04A0" w:firstRow="1" w:lastRow="0" w:firstColumn="1" w:lastColumn="0" w:noHBand="0" w:noVBand="1"/>
            </w:tblPr>
            <w:tblGrid>
              <w:gridCol w:w="687"/>
              <w:gridCol w:w="1857"/>
              <w:gridCol w:w="2834"/>
              <w:gridCol w:w="2346"/>
              <w:gridCol w:w="2513"/>
            </w:tblGrid>
            <w:tr w:rsidR="00A51395" w:rsidRPr="00A51395" w:rsidTr="00CB79B1">
              <w:tc>
                <w:tcPr>
                  <w:tcW w:w="535" w:type="dxa"/>
                </w:tcPr>
                <w:p w:rsidR="00A51395" w:rsidRPr="00A51395" w:rsidRDefault="00A51395" w:rsidP="00A51395">
                  <w:pPr>
                    <w:spacing w:after="200" w:line="276" w:lineRule="auto"/>
                    <w:rPr>
                      <w:rFonts w:ascii="Calibri" w:eastAsia="Times New Roman" w:hAnsi="Calibri" w:cs="Calibri"/>
                      <w:color w:val="000000"/>
                      <w:sz w:val="20"/>
                      <w:szCs w:val="20"/>
                    </w:rPr>
                  </w:pPr>
                  <w:r w:rsidRPr="00A51395">
                    <w:rPr>
                      <w:rFonts w:ascii="Calibri" w:eastAsia="Times New Roman" w:hAnsi="Calibri" w:cs="Calibri"/>
                      <w:color w:val="000000"/>
                      <w:sz w:val="20"/>
                      <w:szCs w:val="20"/>
                    </w:rPr>
                    <w:t>Nr.crt</w:t>
                  </w:r>
                </w:p>
              </w:tc>
              <w:tc>
                <w:tcPr>
                  <w:tcW w:w="1890" w:type="dxa"/>
                </w:tcPr>
                <w:p w:rsidR="00A51395" w:rsidRPr="00A51395" w:rsidRDefault="00A51395" w:rsidP="00A51395">
                  <w:pPr>
                    <w:spacing w:after="200" w:line="276" w:lineRule="auto"/>
                    <w:rPr>
                      <w:rFonts w:ascii="Calibri" w:eastAsia="Times New Roman" w:hAnsi="Calibri" w:cs="Calibri"/>
                      <w:color w:val="000000"/>
                      <w:sz w:val="20"/>
                      <w:szCs w:val="20"/>
                    </w:rPr>
                  </w:pPr>
                  <w:r w:rsidRPr="00A51395">
                    <w:rPr>
                      <w:rFonts w:ascii="Calibri" w:eastAsia="Times New Roman" w:hAnsi="Calibri" w:cs="Calibri"/>
                      <w:color w:val="000000"/>
                      <w:sz w:val="20"/>
                      <w:szCs w:val="20"/>
                    </w:rPr>
                    <w:t>COPII CU DIABET</w:t>
                  </w:r>
                </w:p>
              </w:tc>
              <w:tc>
                <w:tcPr>
                  <w:tcW w:w="2880" w:type="dxa"/>
                </w:tcPr>
                <w:p w:rsidR="00A51395" w:rsidRPr="00A51395" w:rsidRDefault="00A51395" w:rsidP="00A51395">
                  <w:pPr>
                    <w:spacing w:after="200" w:line="276" w:lineRule="auto"/>
                    <w:rPr>
                      <w:rFonts w:ascii="Calibri" w:eastAsia="Times New Roman" w:hAnsi="Calibri" w:cs="Calibri"/>
                      <w:color w:val="000000"/>
                      <w:sz w:val="20"/>
                      <w:szCs w:val="20"/>
                    </w:rPr>
                  </w:pPr>
                  <w:r w:rsidRPr="00A51395">
                    <w:rPr>
                      <w:rFonts w:ascii="Calibri" w:eastAsia="Times New Roman" w:hAnsi="Calibri" w:cs="Calibri"/>
                      <w:color w:val="000000"/>
                      <w:sz w:val="20"/>
                      <w:szCs w:val="20"/>
                    </w:rPr>
                    <w:t>INTOLERANȚĂ LA LACTOZĂ</w:t>
                  </w:r>
                </w:p>
              </w:tc>
              <w:tc>
                <w:tcPr>
                  <w:tcW w:w="2376" w:type="dxa"/>
                </w:tcPr>
                <w:p w:rsidR="00A51395" w:rsidRPr="00A51395" w:rsidRDefault="00A51395" w:rsidP="00A51395">
                  <w:pPr>
                    <w:spacing w:after="200" w:line="276" w:lineRule="auto"/>
                    <w:rPr>
                      <w:rFonts w:ascii="Calibri" w:eastAsia="Times New Roman" w:hAnsi="Calibri" w:cs="Calibri"/>
                      <w:color w:val="000000"/>
                      <w:sz w:val="20"/>
                      <w:szCs w:val="20"/>
                    </w:rPr>
                  </w:pPr>
                  <w:r w:rsidRPr="00A51395">
                    <w:rPr>
                      <w:rFonts w:ascii="Calibri" w:eastAsia="Times New Roman" w:hAnsi="Calibri" w:cs="Calibri"/>
                      <w:color w:val="000000"/>
                      <w:sz w:val="20"/>
                      <w:szCs w:val="20"/>
                    </w:rPr>
                    <w:t>INTOLERANȚĂ LA GLUTEN</w:t>
                  </w:r>
                </w:p>
              </w:tc>
              <w:tc>
                <w:tcPr>
                  <w:tcW w:w="2556" w:type="dxa"/>
                </w:tcPr>
                <w:p w:rsidR="00A51395" w:rsidRPr="00A51395" w:rsidRDefault="00A51395" w:rsidP="00A51395">
                  <w:pPr>
                    <w:spacing w:after="200" w:line="276" w:lineRule="auto"/>
                    <w:rPr>
                      <w:rFonts w:ascii="Calibri" w:eastAsia="Times New Roman" w:hAnsi="Calibri" w:cs="Calibri"/>
                      <w:color w:val="000000"/>
                      <w:sz w:val="20"/>
                      <w:szCs w:val="20"/>
                    </w:rPr>
                  </w:pPr>
                  <w:r w:rsidRPr="00A51395">
                    <w:rPr>
                      <w:rFonts w:ascii="Calibri" w:eastAsia="Times New Roman" w:hAnsi="Calibri" w:cs="Calibri"/>
                      <w:color w:val="000000"/>
                      <w:sz w:val="20"/>
                      <w:szCs w:val="20"/>
                    </w:rPr>
                    <w:t>ALTE PROBLEME DE NATURA MEDICALĂ</w:t>
                  </w:r>
                </w:p>
              </w:tc>
            </w:tr>
            <w:tr w:rsidR="00A51395" w:rsidRPr="00A51395" w:rsidTr="00CB79B1">
              <w:tc>
                <w:tcPr>
                  <w:tcW w:w="535" w:type="dxa"/>
                </w:tcPr>
                <w:p w:rsidR="00A51395" w:rsidRPr="00A51395" w:rsidRDefault="00A51395" w:rsidP="00A51395">
                  <w:pPr>
                    <w:spacing w:after="200" w:line="276" w:lineRule="auto"/>
                    <w:rPr>
                      <w:rFonts w:ascii="Calibri" w:eastAsia="Times New Roman" w:hAnsi="Calibri" w:cs="Calibri"/>
                      <w:color w:val="000000"/>
                      <w:sz w:val="20"/>
                      <w:szCs w:val="20"/>
                    </w:rPr>
                  </w:pPr>
                  <w:r w:rsidRPr="00A51395">
                    <w:rPr>
                      <w:rFonts w:ascii="Calibri" w:eastAsia="Times New Roman" w:hAnsi="Calibri" w:cs="Calibri"/>
                      <w:color w:val="000000"/>
                      <w:sz w:val="20"/>
                      <w:szCs w:val="20"/>
                    </w:rPr>
                    <w:t>1.</w:t>
                  </w:r>
                </w:p>
              </w:tc>
              <w:tc>
                <w:tcPr>
                  <w:tcW w:w="1890" w:type="dxa"/>
                </w:tcPr>
                <w:p w:rsidR="00A51395" w:rsidRPr="00A51395" w:rsidRDefault="00A51395" w:rsidP="00A51395">
                  <w:pPr>
                    <w:spacing w:after="200" w:line="276" w:lineRule="auto"/>
                    <w:rPr>
                      <w:rFonts w:ascii="Calibri" w:eastAsia="Times New Roman" w:hAnsi="Calibri" w:cs="Calibri"/>
                      <w:color w:val="000000"/>
                      <w:sz w:val="20"/>
                      <w:szCs w:val="20"/>
                    </w:rPr>
                  </w:pPr>
                  <w:r w:rsidRPr="00A51395">
                    <w:rPr>
                      <w:rFonts w:ascii="Calibri" w:eastAsia="Times New Roman" w:hAnsi="Calibri" w:cs="Calibri"/>
                      <w:color w:val="000000"/>
                      <w:sz w:val="20"/>
                      <w:szCs w:val="20"/>
                    </w:rPr>
                    <w:t xml:space="preserve">  0</w:t>
                  </w:r>
                </w:p>
              </w:tc>
              <w:tc>
                <w:tcPr>
                  <w:tcW w:w="2880" w:type="dxa"/>
                </w:tcPr>
                <w:p w:rsidR="00A51395" w:rsidRPr="00A51395" w:rsidRDefault="00A51395" w:rsidP="00A51395">
                  <w:pPr>
                    <w:spacing w:after="200" w:line="276" w:lineRule="auto"/>
                    <w:rPr>
                      <w:rFonts w:ascii="Calibri" w:eastAsia="Times New Roman" w:hAnsi="Calibri" w:cs="Calibri"/>
                      <w:color w:val="000000"/>
                      <w:sz w:val="20"/>
                      <w:szCs w:val="20"/>
                    </w:rPr>
                  </w:pPr>
                  <w:r w:rsidRPr="00A51395">
                    <w:rPr>
                      <w:rFonts w:ascii="Calibri" w:eastAsia="Times New Roman" w:hAnsi="Calibri" w:cs="Calibri"/>
                      <w:color w:val="000000"/>
                      <w:sz w:val="20"/>
                      <w:szCs w:val="20"/>
                    </w:rPr>
                    <w:t>0</w:t>
                  </w:r>
                </w:p>
              </w:tc>
              <w:tc>
                <w:tcPr>
                  <w:tcW w:w="2376" w:type="dxa"/>
                </w:tcPr>
                <w:p w:rsidR="00A51395" w:rsidRPr="00A51395" w:rsidRDefault="00A51395" w:rsidP="00A51395">
                  <w:pPr>
                    <w:spacing w:after="200" w:line="276" w:lineRule="auto"/>
                    <w:rPr>
                      <w:rFonts w:ascii="Calibri" w:eastAsia="Times New Roman" w:hAnsi="Calibri" w:cs="Calibri"/>
                      <w:color w:val="000000"/>
                      <w:sz w:val="20"/>
                      <w:szCs w:val="20"/>
                    </w:rPr>
                  </w:pPr>
                  <w:r w:rsidRPr="00A51395">
                    <w:rPr>
                      <w:rFonts w:ascii="Calibri" w:eastAsia="Times New Roman" w:hAnsi="Calibri" w:cs="Calibri"/>
                      <w:color w:val="000000"/>
                      <w:sz w:val="20"/>
                      <w:szCs w:val="20"/>
                    </w:rPr>
                    <w:t>0</w:t>
                  </w:r>
                </w:p>
              </w:tc>
              <w:tc>
                <w:tcPr>
                  <w:tcW w:w="2556" w:type="dxa"/>
                </w:tcPr>
                <w:p w:rsidR="00A51395" w:rsidRPr="00A51395" w:rsidRDefault="00A51395" w:rsidP="00A51395">
                  <w:pPr>
                    <w:spacing w:after="200" w:line="276" w:lineRule="auto"/>
                    <w:rPr>
                      <w:rFonts w:ascii="Calibri" w:eastAsia="Times New Roman" w:hAnsi="Calibri" w:cs="Calibri"/>
                      <w:color w:val="000000"/>
                      <w:sz w:val="20"/>
                      <w:szCs w:val="20"/>
                    </w:rPr>
                  </w:pPr>
                  <w:r w:rsidRPr="00A51395">
                    <w:rPr>
                      <w:rFonts w:ascii="Calibri" w:eastAsia="Times New Roman" w:hAnsi="Calibri" w:cs="Calibri"/>
                      <w:color w:val="000000"/>
                      <w:sz w:val="20"/>
                      <w:szCs w:val="20"/>
                    </w:rPr>
                    <w:t>0</w:t>
                  </w:r>
                </w:p>
              </w:tc>
            </w:tr>
            <w:tr w:rsidR="00A51395" w:rsidRPr="00A51395" w:rsidTr="00CB79B1">
              <w:tc>
                <w:tcPr>
                  <w:tcW w:w="535" w:type="dxa"/>
                </w:tcPr>
                <w:p w:rsidR="00A51395" w:rsidRPr="00A51395" w:rsidRDefault="00A51395" w:rsidP="00A51395">
                  <w:pPr>
                    <w:spacing w:after="200" w:line="276" w:lineRule="auto"/>
                    <w:rPr>
                      <w:rFonts w:ascii="Calibri" w:eastAsia="Times New Roman" w:hAnsi="Calibri" w:cs="Calibri"/>
                      <w:color w:val="000000"/>
                      <w:sz w:val="20"/>
                      <w:szCs w:val="20"/>
                    </w:rPr>
                  </w:pPr>
                </w:p>
              </w:tc>
              <w:tc>
                <w:tcPr>
                  <w:tcW w:w="1890" w:type="dxa"/>
                </w:tcPr>
                <w:p w:rsidR="00A51395" w:rsidRPr="00A51395" w:rsidRDefault="00A51395" w:rsidP="00A51395">
                  <w:pPr>
                    <w:spacing w:after="200" w:line="276" w:lineRule="auto"/>
                    <w:rPr>
                      <w:rFonts w:ascii="Calibri" w:eastAsia="Times New Roman" w:hAnsi="Calibri" w:cs="Calibri"/>
                      <w:color w:val="000000"/>
                      <w:sz w:val="20"/>
                      <w:szCs w:val="20"/>
                    </w:rPr>
                  </w:pPr>
                </w:p>
              </w:tc>
              <w:tc>
                <w:tcPr>
                  <w:tcW w:w="2880" w:type="dxa"/>
                </w:tcPr>
                <w:p w:rsidR="00A51395" w:rsidRPr="00A51395" w:rsidRDefault="00A51395" w:rsidP="00A51395">
                  <w:pPr>
                    <w:spacing w:after="200" w:line="276" w:lineRule="auto"/>
                    <w:rPr>
                      <w:rFonts w:ascii="Calibri" w:eastAsia="Times New Roman" w:hAnsi="Calibri" w:cs="Calibri"/>
                      <w:color w:val="000000"/>
                      <w:sz w:val="20"/>
                      <w:szCs w:val="20"/>
                    </w:rPr>
                  </w:pPr>
                </w:p>
              </w:tc>
              <w:tc>
                <w:tcPr>
                  <w:tcW w:w="2376" w:type="dxa"/>
                </w:tcPr>
                <w:p w:rsidR="00A51395" w:rsidRPr="00A51395" w:rsidRDefault="00A51395" w:rsidP="00A51395">
                  <w:pPr>
                    <w:spacing w:after="200" w:line="276" w:lineRule="auto"/>
                    <w:rPr>
                      <w:rFonts w:ascii="Calibri" w:eastAsia="Times New Roman" w:hAnsi="Calibri" w:cs="Calibri"/>
                      <w:color w:val="000000"/>
                      <w:sz w:val="20"/>
                      <w:szCs w:val="20"/>
                    </w:rPr>
                  </w:pPr>
                </w:p>
              </w:tc>
              <w:tc>
                <w:tcPr>
                  <w:tcW w:w="2556" w:type="dxa"/>
                </w:tcPr>
                <w:p w:rsidR="00A51395" w:rsidRPr="00A51395" w:rsidRDefault="00A51395" w:rsidP="00A51395">
                  <w:pPr>
                    <w:spacing w:after="200" w:line="276" w:lineRule="auto"/>
                    <w:rPr>
                      <w:rFonts w:ascii="Calibri" w:eastAsia="Times New Roman" w:hAnsi="Calibri" w:cs="Calibri"/>
                      <w:color w:val="000000"/>
                      <w:sz w:val="20"/>
                      <w:szCs w:val="20"/>
                    </w:rPr>
                  </w:pPr>
                </w:p>
              </w:tc>
            </w:tr>
          </w:tbl>
          <w:p w:rsidR="00A51395" w:rsidRPr="00A51395" w:rsidRDefault="00A51395" w:rsidP="00A51395">
            <w:pPr>
              <w:spacing w:after="0" w:line="240" w:lineRule="auto"/>
              <w:ind w:left="612" w:hanging="612"/>
              <w:rPr>
                <w:rFonts w:ascii="Calibri" w:eastAsia="Times New Roman" w:hAnsi="Calibri" w:cs="Calibri"/>
                <w:color w:val="000000"/>
                <w:sz w:val="24"/>
                <w:szCs w:val="24"/>
              </w:rPr>
            </w:pPr>
          </w:p>
        </w:tc>
      </w:tr>
      <w:tr w:rsidR="00A51395" w:rsidRPr="00A51395" w:rsidTr="00CB79B1">
        <w:trPr>
          <w:trHeight w:val="300"/>
        </w:trPr>
        <w:tc>
          <w:tcPr>
            <w:tcW w:w="10440" w:type="dxa"/>
            <w:tcBorders>
              <w:top w:val="nil"/>
              <w:left w:val="nil"/>
              <w:bottom w:val="nil"/>
              <w:right w:val="nil"/>
            </w:tcBorders>
            <w:shd w:val="clear" w:color="auto" w:fill="auto"/>
            <w:noWrap/>
            <w:vAlign w:val="bottom"/>
            <w:hideMark/>
          </w:tcPr>
          <w:p w:rsidR="00A51395" w:rsidRPr="00A51395" w:rsidRDefault="00A51395" w:rsidP="00A51395">
            <w:pPr>
              <w:spacing w:after="0" w:line="240" w:lineRule="auto"/>
              <w:rPr>
                <w:rFonts w:ascii="Calibri" w:eastAsia="Times New Roman" w:hAnsi="Calibri" w:cs="Calibri"/>
                <w:color w:val="000000"/>
              </w:rPr>
            </w:pPr>
          </w:p>
        </w:tc>
      </w:tr>
      <w:tr w:rsidR="00A51395" w:rsidRPr="00A51395" w:rsidTr="00CB79B1">
        <w:trPr>
          <w:trHeight w:val="480"/>
        </w:trPr>
        <w:tc>
          <w:tcPr>
            <w:tcW w:w="10440" w:type="dxa"/>
            <w:tcBorders>
              <w:top w:val="nil"/>
              <w:left w:val="nil"/>
              <w:bottom w:val="nil"/>
              <w:right w:val="nil"/>
            </w:tcBorders>
            <w:shd w:val="clear" w:color="auto" w:fill="auto"/>
            <w:noWrap/>
            <w:vAlign w:val="bottom"/>
            <w:hideMark/>
          </w:tcPr>
          <w:p w:rsidR="00A51395" w:rsidRPr="00A51395" w:rsidRDefault="00A51395" w:rsidP="00A51395">
            <w:pPr>
              <w:spacing w:after="0" w:line="240" w:lineRule="auto"/>
              <w:rPr>
                <w:rFonts w:ascii="Calibri" w:eastAsia="Times New Roman" w:hAnsi="Calibri" w:cs="Calibri"/>
                <w:color w:val="000000"/>
              </w:rPr>
            </w:pPr>
          </w:p>
          <w:p w:rsidR="00A51395" w:rsidRPr="00A51395" w:rsidRDefault="00A51395" w:rsidP="00A51395">
            <w:pPr>
              <w:spacing w:after="0" w:line="240" w:lineRule="auto"/>
              <w:rPr>
                <w:rFonts w:ascii="Calibri" w:eastAsia="Times New Roman" w:hAnsi="Calibri" w:cs="Calibri"/>
                <w:color w:val="000000"/>
              </w:rPr>
            </w:pPr>
          </w:p>
          <w:p w:rsidR="00A51395" w:rsidRPr="00A51395" w:rsidRDefault="00A51395" w:rsidP="00A51395">
            <w:pPr>
              <w:spacing w:after="0" w:line="240" w:lineRule="auto"/>
              <w:rPr>
                <w:rFonts w:ascii="Calibri" w:eastAsia="Times New Roman" w:hAnsi="Calibri" w:cs="Calibri"/>
                <w:color w:val="000000"/>
              </w:rPr>
            </w:pPr>
          </w:p>
          <w:p w:rsidR="00A51395" w:rsidRPr="00A51395" w:rsidRDefault="00A51395" w:rsidP="00A51395">
            <w:pPr>
              <w:spacing w:after="0" w:line="240" w:lineRule="auto"/>
              <w:rPr>
                <w:rFonts w:ascii="Calibri" w:eastAsia="Times New Roman" w:hAnsi="Calibri" w:cs="Calibri"/>
                <w:color w:val="000000"/>
              </w:rPr>
            </w:pPr>
          </w:p>
          <w:p w:rsidR="00A51395" w:rsidRPr="00A51395" w:rsidRDefault="00A51395" w:rsidP="00A51395">
            <w:pPr>
              <w:spacing w:after="0" w:line="240" w:lineRule="auto"/>
              <w:rPr>
                <w:rFonts w:ascii="Calibri" w:eastAsia="Times New Roman" w:hAnsi="Calibri" w:cs="Calibri"/>
                <w:color w:val="000000"/>
              </w:rPr>
            </w:pPr>
          </w:p>
          <w:p w:rsidR="00A51395" w:rsidRPr="00A51395" w:rsidRDefault="00A51395" w:rsidP="00A51395">
            <w:pPr>
              <w:spacing w:after="0" w:line="240" w:lineRule="auto"/>
              <w:rPr>
                <w:rFonts w:ascii="Calibri" w:eastAsia="Times New Roman" w:hAnsi="Calibri" w:cs="Calibri"/>
                <w:color w:val="000000"/>
              </w:rPr>
            </w:pPr>
          </w:p>
          <w:p w:rsidR="00A51395" w:rsidRPr="00A51395" w:rsidRDefault="00A51395" w:rsidP="00A51395">
            <w:pPr>
              <w:spacing w:after="0" w:line="240" w:lineRule="auto"/>
              <w:rPr>
                <w:rFonts w:ascii="Calibri" w:eastAsia="Times New Roman" w:hAnsi="Calibri" w:cs="Calibri"/>
                <w:color w:val="000000"/>
              </w:rPr>
            </w:pPr>
          </w:p>
          <w:p w:rsidR="00A51395" w:rsidRPr="00A51395" w:rsidRDefault="00A51395" w:rsidP="00A51395">
            <w:pPr>
              <w:spacing w:after="0" w:line="240" w:lineRule="auto"/>
              <w:rPr>
                <w:rFonts w:ascii="Calibri" w:eastAsia="Times New Roman" w:hAnsi="Calibri" w:cs="Calibri"/>
                <w:color w:val="000000"/>
              </w:rPr>
            </w:pPr>
          </w:p>
          <w:p w:rsidR="00A51395" w:rsidRPr="00A51395" w:rsidRDefault="00A51395" w:rsidP="00A51395">
            <w:pPr>
              <w:spacing w:after="0" w:line="240" w:lineRule="auto"/>
              <w:rPr>
                <w:rFonts w:ascii="Calibri" w:eastAsia="Times New Roman" w:hAnsi="Calibri" w:cs="Calibri"/>
                <w:color w:val="000000"/>
              </w:rPr>
            </w:pPr>
          </w:p>
          <w:p w:rsidR="00A51395" w:rsidRPr="00A51395" w:rsidRDefault="00A51395" w:rsidP="00A51395">
            <w:pPr>
              <w:spacing w:after="0" w:line="240" w:lineRule="auto"/>
              <w:rPr>
                <w:rFonts w:ascii="Calibri" w:eastAsia="Times New Roman" w:hAnsi="Calibri" w:cs="Calibri"/>
                <w:color w:val="000000"/>
              </w:rPr>
            </w:pPr>
            <w:r w:rsidRPr="00A51395">
              <w:rPr>
                <w:rFonts w:ascii="Calibri" w:eastAsia="Times New Roman" w:hAnsi="Calibri" w:cs="Calibri"/>
                <w:color w:val="000000"/>
              </w:rPr>
              <w:t xml:space="preserve"> </w:t>
            </w:r>
          </w:p>
        </w:tc>
      </w:tr>
      <w:tr w:rsidR="00A51395" w:rsidRPr="00A51395" w:rsidTr="00CB79B1">
        <w:trPr>
          <w:trHeight w:val="300"/>
        </w:trPr>
        <w:tc>
          <w:tcPr>
            <w:tcW w:w="10440" w:type="dxa"/>
            <w:tcBorders>
              <w:top w:val="nil"/>
              <w:left w:val="nil"/>
              <w:bottom w:val="nil"/>
              <w:right w:val="nil"/>
            </w:tcBorders>
            <w:shd w:val="clear" w:color="auto" w:fill="auto"/>
            <w:noWrap/>
            <w:vAlign w:val="bottom"/>
            <w:hideMark/>
          </w:tcPr>
          <w:p w:rsidR="00A51395" w:rsidRPr="00A51395" w:rsidRDefault="00A51395" w:rsidP="00A51395">
            <w:pPr>
              <w:spacing w:after="0" w:line="240" w:lineRule="auto"/>
              <w:rPr>
                <w:rFonts w:ascii="Calibri" w:eastAsia="Times New Roman" w:hAnsi="Calibri" w:cs="Calibri"/>
                <w:color w:val="000000"/>
              </w:rPr>
            </w:pPr>
          </w:p>
        </w:tc>
      </w:tr>
      <w:tr w:rsidR="00A51395" w:rsidRPr="00A51395" w:rsidTr="00CB79B1">
        <w:trPr>
          <w:trHeight w:val="1440"/>
        </w:trPr>
        <w:tc>
          <w:tcPr>
            <w:tcW w:w="10440" w:type="dxa"/>
            <w:tcBorders>
              <w:top w:val="nil"/>
              <w:left w:val="nil"/>
              <w:bottom w:val="nil"/>
              <w:right w:val="nil"/>
            </w:tcBorders>
            <w:shd w:val="clear" w:color="auto" w:fill="auto"/>
            <w:noWrap/>
            <w:vAlign w:val="bottom"/>
            <w:hideMark/>
          </w:tcPr>
          <w:p w:rsidR="00A51395" w:rsidRPr="00A51395" w:rsidRDefault="00A51395" w:rsidP="00A51395">
            <w:pPr>
              <w:spacing w:after="0" w:line="240" w:lineRule="auto"/>
              <w:jc w:val="center"/>
              <w:rPr>
                <w:rFonts w:ascii="Calibri" w:eastAsia="Times New Roman" w:hAnsi="Calibri" w:cs="Calibri"/>
                <w:color w:val="000000"/>
                <w:sz w:val="24"/>
                <w:szCs w:val="24"/>
              </w:rPr>
            </w:pPr>
            <w:r w:rsidRPr="00A51395">
              <w:rPr>
                <w:rFonts w:ascii="Calibri" w:eastAsia="Times New Roman" w:hAnsi="Calibri" w:cs="Calibri"/>
                <w:color w:val="000000"/>
                <w:sz w:val="24"/>
                <w:szCs w:val="24"/>
              </w:rPr>
              <w:t xml:space="preserve">ȘCOALA GIMNAZIALĂ </w:t>
            </w:r>
            <w:r>
              <w:rPr>
                <w:rFonts w:ascii="Calibri" w:eastAsia="Times New Roman" w:hAnsi="Calibri" w:cs="Calibri"/>
                <w:color w:val="000000"/>
                <w:sz w:val="24"/>
                <w:szCs w:val="24"/>
              </w:rPr>
              <w:t>DOBROSLOVENI</w:t>
            </w:r>
          </w:p>
          <w:p w:rsidR="00A51395" w:rsidRPr="00A51395" w:rsidRDefault="00A51395" w:rsidP="00A51395">
            <w:pPr>
              <w:spacing w:after="0" w:line="240" w:lineRule="auto"/>
              <w:jc w:val="center"/>
              <w:rPr>
                <w:rFonts w:ascii="Calibri" w:eastAsia="Times New Roman" w:hAnsi="Calibri" w:cs="Calibri"/>
                <w:color w:val="000000"/>
                <w:sz w:val="24"/>
                <w:szCs w:val="24"/>
              </w:rPr>
            </w:pPr>
          </w:p>
          <w:p w:rsidR="00A51395" w:rsidRPr="00A51395" w:rsidRDefault="00A51395" w:rsidP="00A51395">
            <w:pPr>
              <w:spacing w:after="0" w:line="240" w:lineRule="auto"/>
              <w:jc w:val="center"/>
              <w:rPr>
                <w:rFonts w:ascii="Calibri" w:eastAsia="Times New Roman" w:hAnsi="Calibri" w:cs="Calibri"/>
                <w:color w:val="000000"/>
                <w:sz w:val="24"/>
                <w:szCs w:val="24"/>
              </w:rPr>
            </w:pPr>
            <w:r w:rsidRPr="00A51395">
              <w:rPr>
                <w:rFonts w:ascii="Calibri" w:eastAsia="Times New Roman" w:hAnsi="Calibri" w:cs="Calibri"/>
                <w:color w:val="000000"/>
                <w:sz w:val="24"/>
                <w:szCs w:val="24"/>
              </w:rPr>
              <w:t>Director</w:t>
            </w:r>
            <w:r>
              <w:rPr>
                <w:rFonts w:ascii="Calibri" w:eastAsia="Times New Roman" w:hAnsi="Calibri" w:cs="Calibri"/>
                <w:color w:val="000000"/>
                <w:sz w:val="24"/>
                <w:szCs w:val="24"/>
              </w:rPr>
              <w:t>,</w:t>
            </w:r>
          </w:p>
          <w:p w:rsidR="00A51395" w:rsidRPr="00A51395" w:rsidRDefault="00A51395" w:rsidP="00A51395">
            <w:pPr>
              <w:spacing w:after="0" w:line="240" w:lineRule="auto"/>
              <w:jc w:val="center"/>
              <w:rPr>
                <w:rFonts w:ascii="Calibri" w:eastAsia="Times New Roman" w:hAnsi="Calibri" w:cs="Calibri"/>
                <w:color w:val="000000"/>
                <w:sz w:val="24"/>
                <w:szCs w:val="24"/>
              </w:rPr>
            </w:pPr>
            <w:r>
              <w:rPr>
                <w:rFonts w:ascii="Times New Roman" w:eastAsia="Times New Roman" w:hAnsi="Times New Roman" w:cs="Times New Roman"/>
                <w:sz w:val="24"/>
                <w:szCs w:val="24"/>
                <w:lang w:val="ro-RO"/>
              </w:rPr>
              <w:t>Oncica Claudiu Ionut</w:t>
            </w:r>
          </w:p>
        </w:tc>
      </w:tr>
      <w:tr w:rsidR="00A51395" w:rsidRPr="00A51395" w:rsidTr="00CB79B1">
        <w:trPr>
          <w:trHeight w:val="300"/>
        </w:trPr>
        <w:tc>
          <w:tcPr>
            <w:tcW w:w="10440" w:type="dxa"/>
            <w:tcBorders>
              <w:top w:val="nil"/>
              <w:left w:val="nil"/>
              <w:bottom w:val="nil"/>
              <w:right w:val="nil"/>
            </w:tcBorders>
            <w:shd w:val="clear" w:color="auto" w:fill="auto"/>
            <w:noWrap/>
            <w:vAlign w:val="bottom"/>
            <w:hideMark/>
          </w:tcPr>
          <w:p w:rsidR="00A51395" w:rsidRPr="00A51395" w:rsidRDefault="00A51395" w:rsidP="00A51395">
            <w:pPr>
              <w:spacing w:after="0" w:line="240" w:lineRule="auto"/>
              <w:jc w:val="center"/>
              <w:rPr>
                <w:rFonts w:ascii="Calibri" w:eastAsia="Times New Roman" w:hAnsi="Calibri" w:cs="Calibri"/>
                <w:color w:val="000000"/>
              </w:rPr>
            </w:pPr>
          </w:p>
        </w:tc>
      </w:tr>
      <w:tr w:rsidR="00A51395" w:rsidRPr="00A51395" w:rsidTr="00CB79B1">
        <w:trPr>
          <w:trHeight w:val="960"/>
        </w:trPr>
        <w:tc>
          <w:tcPr>
            <w:tcW w:w="10440" w:type="dxa"/>
            <w:tcBorders>
              <w:top w:val="nil"/>
              <w:left w:val="nil"/>
              <w:bottom w:val="nil"/>
              <w:right w:val="nil"/>
            </w:tcBorders>
            <w:shd w:val="clear" w:color="auto" w:fill="auto"/>
            <w:noWrap/>
            <w:vAlign w:val="bottom"/>
            <w:hideMark/>
          </w:tcPr>
          <w:p w:rsidR="00A51395" w:rsidRPr="00A51395" w:rsidRDefault="00A51395" w:rsidP="00A51395">
            <w:pPr>
              <w:spacing w:after="0" w:line="240" w:lineRule="auto"/>
              <w:rPr>
                <w:rFonts w:ascii="Calibri" w:eastAsia="Times New Roman" w:hAnsi="Calibri" w:cs="Calibri"/>
                <w:color w:val="000000"/>
              </w:rPr>
            </w:pPr>
          </w:p>
        </w:tc>
      </w:tr>
      <w:tr w:rsidR="00A51395" w:rsidRPr="00A51395" w:rsidTr="00CB79B1">
        <w:trPr>
          <w:trHeight w:val="720"/>
        </w:trPr>
        <w:tc>
          <w:tcPr>
            <w:tcW w:w="10440" w:type="dxa"/>
            <w:tcBorders>
              <w:top w:val="nil"/>
              <w:left w:val="nil"/>
              <w:bottom w:val="nil"/>
              <w:right w:val="nil"/>
            </w:tcBorders>
            <w:shd w:val="clear" w:color="auto" w:fill="auto"/>
            <w:noWrap/>
            <w:vAlign w:val="bottom"/>
            <w:hideMark/>
          </w:tcPr>
          <w:p w:rsidR="00A51395" w:rsidRPr="00A51395" w:rsidRDefault="00A51395" w:rsidP="00A51395">
            <w:pPr>
              <w:spacing w:after="0" w:line="240" w:lineRule="auto"/>
              <w:rPr>
                <w:rFonts w:ascii="Calibri" w:eastAsia="Times New Roman" w:hAnsi="Calibri" w:cs="Calibri"/>
                <w:color w:val="000000"/>
              </w:rPr>
            </w:pPr>
          </w:p>
        </w:tc>
      </w:tr>
    </w:tbl>
    <w:p w:rsidR="00A51395" w:rsidRDefault="00A51395" w:rsidP="003C7885">
      <w:pPr>
        <w:spacing w:after="0" w:line="240" w:lineRule="auto"/>
        <w:jc w:val="both"/>
        <w:rPr>
          <w:rFonts w:ascii="Times New Roman" w:eastAsia="Times New Roman" w:hAnsi="Times New Roman" w:cs="Times New Roman"/>
          <w:sz w:val="24"/>
          <w:szCs w:val="24"/>
          <w:lang w:val="ro-RO"/>
        </w:rPr>
      </w:pPr>
    </w:p>
    <w:p w:rsidR="00A51395" w:rsidRDefault="00A51395" w:rsidP="003C7885">
      <w:pPr>
        <w:spacing w:after="0" w:line="240" w:lineRule="auto"/>
        <w:jc w:val="both"/>
        <w:rPr>
          <w:rFonts w:ascii="Times New Roman" w:hAnsi="Times New Roman" w:cs="Times New Roman"/>
          <w:sz w:val="24"/>
          <w:szCs w:val="24"/>
        </w:rPr>
      </w:pPr>
    </w:p>
    <w:p w:rsidR="00791911" w:rsidRDefault="00791911"/>
    <w:sectPr w:rsidR="00791911" w:rsidSect="003C7885">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B2F"/>
    <w:rsid w:val="00016131"/>
    <w:rsid w:val="001D6062"/>
    <w:rsid w:val="00220F37"/>
    <w:rsid w:val="003C7885"/>
    <w:rsid w:val="0042698F"/>
    <w:rsid w:val="00735DBD"/>
    <w:rsid w:val="00791911"/>
    <w:rsid w:val="00904B2F"/>
    <w:rsid w:val="00A51395"/>
    <w:rsid w:val="00D251BD"/>
    <w:rsid w:val="00ED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88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C7885"/>
    <w:rPr>
      <w:color w:val="0000FF"/>
      <w:u w:val="single"/>
    </w:rPr>
  </w:style>
  <w:style w:type="paragraph" w:styleId="NoSpacing">
    <w:name w:val="No Spacing"/>
    <w:uiPriority w:val="1"/>
    <w:qFormat/>
    <w:rsid w:val="003C7885"/>
    <w:pPr>
      <w:spacing w:after="0" w:line="240" w:lineRule="auto"/>
    </w:pPr>
    <w:rPr>
      <w:rFonts w:ascii="Calibri" w:eastAsia="Calibri" w:hAnsi="Calibri" w:cs="Times New Roman"/>
    </w:rPr>
  </w:style>
  <w:style w:type="table" w:styleId="TableGrid">
    <w:name w:val="Table Grid"/>
    <w:basedOn w:val="TableNormal"/>
    <w:uiPriority w:val="59"/>
    <w:rsid w:val="00A51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88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C7885"/>
    <w:rPr>
      <w:color w:val="0000FF"/>
      <w:u w:val="single"/>
    </w:rPr>
  </w:style>
  <w:style w:type="paragraph" w:styleId="NoSpacing">
    <w:name w:val="No Spacing"/>
    <w:uiPriority w:val="1"/>
    <w:qFormat/>
    <w:rsid w:val="003C7885"/>
    <w:pPr>
      <w:spacing w:after="0" w:line="240" w:lineRule="auto"/>
    </w:pPr>
    <w:rPr>
      <w:rFonts w:ascii="Calibri" w:eastAsia="Calibri" w:hAnsi="Calibri" w:cs="Times New Roman"/>
    </w:rPr>
  </w:style>
  <w:style w:type="table" w:styleId="TableGrid">
    <w:name w:val="Table Grid"/>
    <w:basedOn w:val="TableNormal"/>
    <w:uiPriority w:val="59"/>
    <w:rsid w:val="00A51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04041" TargetMode="External"/><Relationship Id="rId3" Type="http://schemas.openxmlformats.org/officeDocument/2006/relationships/settings" Target="settings.xml"/><Relationship Id="rId7" Type="http://schemas.openxmlformats.org/officeDocument/2006/relationships/hyperlink" Target="unsaved://LexNavigator.htm/DB0;LexAct%2011102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unsaved://LexNavigator.htm/DB0;LexAct%20107545" TargetMode="External"/><Relationship Id="rId5" Type="http://schemas.openxmlformats.org/officeDocument/2006/relationships/hyperlink" Target="mailto:primar@dobrosloveni.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11</Pages>
  <Words>3997</Words>
  <Characters>22786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2024-03-18T09:49:00Z</dcterms:created>
  <dcterms:modified xsi:type="dcterms:W3CDTF">2024-03-20T08:09:00Z</dcterms:modified>
</cp:coreProperties>
</file>